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3"/>
        <w:jc w:val="center"/>
        <w:rPr>
          <w:rFonts w:ascii="黑体" w:hAnsi="黑体" w:eastAsia="黑体"/>
          <w:spacing w:val="9"/>
          <w:sz w:val="36"/>
          <w:szCs w:val="36"/>
        </w:rPr>
      </w:pPr>
    </w:p>
    <w:p>
      <w:pPr>
        <w:spacing w:before="323"/>
        <w:jc w:val="center"/>
        <w:rPr>
          <w:rFonts w:ascii="黑体" w:hAnsi="黑体" w:eastAsia="黑体"/>
          <w:spacing w:val="9"/>
          <w:sz w:val="36"/>
          <w:szCs w:val="36"/>
        </w:rPr>
      </w:pPr>
      <w:r>
        <w:rPr>
          <w:position w:val="-29"/>
        </w:rPr>
        <w:drawing>
          <wp:inline distT="0" distB="0" distL="0" distR="0">
            <wp:extent cx="3571875" cy="923290"/>
            <wp:effectExtent l="0" t="0" r="0" b="63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3572255" cy="923543"/>
                    </a:xfrm>
                    <a:prstGeom prst="rect">
                      <a:avLst/>
                    </a:prstGeom>
                  </pic:spPr>
                </pic:pic>
              </a:graphicData>
            </a:graphic>
          </wp:inline>
        </w:drawing>
      </w:r>
    </w:p>
    <w:p>
      <w:pPr>
        <w:spacing w:before="323"/>
        <w:jc w:val="center"/>
        <w:rPr>
          <w:rFonts w:ascii="微软雅黑" w:hAnsi="微软雅黑" w:eastAsia="微软雅黑"/>
          <w:spacing w:val="6"/>
          <w:sz w:val="36"/>
          <w:szCs w:val="36"/>
        </w:rPr>
      </w:pPr>
      <w:r>
        <w:rPr>
          <w:rFonts w:hint="eastAsia" w:ascii="黑体" w:hAnsi="黑体" w:eastAsia="黑体"/>
          <w:spacing w:val="9"/>
          <w:sz w:val="36"/>
          <w:szCs w:val="36"/>
        </w:rPr>
        <w:t>安徽新安银行汽车抵押贷款</w:t>
      </w:r>
      <w:r>
        <w:rPr>
          <w:rFonts w:hint="eastAsia" w:ascii="黑体" w:hAnsi="黑体" w:eastAsia="黑体"/>
          <w:spacing w:val="9"/>
          <w:sz w:val="36"/>
          <w:szCs w:val="36"/>
          <w:lang w:val="en-US" w:eastAsia="zh-CN"/>
        </w:rPr>
        <w:t>线下抵押服务</w:t>
      </w:r>
      <w:r>
        <w:rPr>
          <w:rFonts w:hint="eastAsia" w:ascii="黑体" w:hAnsi="黑体" w:eastAsia="黑体"/>
          <w:spacing w:val="9"/>
          <w:sz w:val="36"/>
          <w:szCs w:val="36"/>
        </w:rPr>
        <w:t>项目</w:t>
      </w:r>
    </w:p>
    <w:p/>
    <w:p/>
    <w:p/>
    <w:p/>
    <w:p/>
    <w:p>
      <w:pPr>
        <w:spacing w:before="408"/>
        <w:jc w:val="center"/>
        <w:outlineLvl w:val="0"/>
        <w:rPr>
          <w:rFonts w:ascii="黑体" w:hAnsi="黑体" w:eastAsia="黑体"/>
          <w:sz w:val="95"/>
          <w:szCs w:val="95"/>
        </w:rPr>
      </w:pPr>
      <w:r>
        <w:rPr>
          <w:rFonts w:hint="eastAsia" w:ascii="黑体" w:hAnsi="黑体" w:eastAsia="黑体"/>
          <w:spacing w:val="6"/>
          <w:sz w:val="95"/>
          <w:szCs w:val="95"/>
        </w:rPr>
        <w:t>采购文件</w:t>
      </w:r>
    </w:p>
    <w:p/>
    <w:p/>
    <w:p/>
    <w:p/>
    <w:p/>
    <w:p/>
    <w:p/>
    <w:p/>
    <w:p/>
    <w:p/>
    <w:p/>
    <w:p/>
    <w:p/>
    <w:p/>
    <w:p/>
    <w:p/>
    <w:p/>
    <w:p/>
    <w:p/>
    <w:p/>
    <w:p/>
    <w:p>
      <w:pPr>
        <w:spacing w:before="73"/>
        <w:jc w:val="center"/>
        <w:outlineLvl w:val="0"/>
        <w:rPr>
          <w:rFonts w:ascii="黑体" w:hAnsi="黑体" w:eastAsia="黑体"/>
          <w:spacing w:val="-3"/>
          <w:sz w:val="31"/>
          <w:szCs w:val="31"/>
        </w:rPr>
      </w:pPr>
      <w:r>
        <w:rPr>
          <w:rFonts w:hint="eastAsia" w:ascii="黑体" w:hAnsi="黑体" w:eastAsia="黑体"/>
          <w:spacing w:val="-3"/>
          <w:sz w:val="31"/>
          <w:szCs w:val="31"/>
        </w:rPr>
        <w:t>20</w:t>
      </w:r>
      <w:r>
        <w:rPr>
          <w:rFonts w:hint="eastAsia" w:ascii="黑体" w:hAnsi="黑体" w:eastAsia="黑体"/>
          <w:spacing w:val="-3"/>
          <w:sz w:val="31"/>
          <w:szCs w:val="31"/>
          <w:lang w:val="en-US" w:eastAsia="zh-CN"/>
        </w:rPr>
        <w:t>25</w:t>
      </w:r>
      <w:r>
        <w:rPr>
          <w:rFonts w:hint="eastAsia" w:ascii="黑体" w:hAnsi="黑体" w:eastAsia="黑体"/>
          <w:spacing w:val="-3"/>
          <w:sz w:val="31"/>
          <w:szCs w:val="31"/>
        </w:rPr>
        <w:t>年</w:t>
      </w:r>
      <w:r>
        <w:rPr>
          <w:rFonts w:hint="eastAsia" w:ascii="黑体" w:hAnsi="黑体" w:eastAsia="黑体"/>
          <w:spacing w:val="-3"/>
          <w:sz w:val="31"/>
          <w:szCs w:val="31"/>
          <w:lang w:val="en-US" w:eastAsia="zh-CN"/>
        </w:rPr>
        <w:t xml:space="preserve"> 4</w:t>
      </w:r>
      <w:r>
        <w:rPr>
          <w:rFonts w:hint="eastAsia" w:ascii="黑体" w:hAnsi="黑体" w:eastAsia="黑体"/>
          <w:spacing w:val="-3"/>
          <w:sz w:val="31"/>
          <w:szCs w:val="31"/>
        </w:rPr>
        <w:t>月</w:t>
      </w:r>
    </w:p>
    <w:p>
      <w:pPr>
        <w:spacing w:before="73"/>
        <w:jc w:val="center"/>
        <w:outlineLvl w:val="0"/>
        <w:rPr>
          <w:rFonts w:ascii="黑体" w:hAnsi="黑体" w:eastAsia="黑体"/>
          <w:spacing w:val="-3"/>
          <w:sz w:val="31"/>
          <w:szCs w:val="31"/>
        </w:rPr>
      </w:pPr>
    </w:p>
    <w:p>
      <w:pPr>
        <w:spacing w:before="73"/>
        <w:jc w:val="center"/>
        <w:outlineLvl w:val="0"/>
        <w:rPr>
          <w:rFonts w:ascii="黑体" w:hAnsi="黑体" w:eastAsia="黑体"/>
          <w:spacing w:val="-3"/>
          <w:sz w:val="31"/>
          <w:szCs w:val="31"/>
        </w:rPr>
      </w:pPr>
    </w:p>
    <w:p>
      <w:pPr>
        <w:spacing w:before="73"/>
        <w:jc w:val="center"/>
        <w:outlineLvl w:val="0"/>
        <w:rPr>
          <w:rFonts w:ascii="黑体" w:hAnsi="黑体" w:eastAsia="黑体"/>
          <w:spacing w:val="-3"/>
          <w:sz w:val="31"/>
          <w:szCs w:val="31"/>
        </w:rPr>
      </w:pPr>
    </w:p>
    <w:p>
      <w:pPr>
        <w:spacing w:before="73"/>
        <w:jc w:val="center"/>
        <w:outlineLvl w:val="0"/>
        <w:rPr>
          <w:rFonts w:ascii="黑体" w:hAnsi="黑体" w:eastAsia="黑体"/>
          <w:spacing w:val="-3"/>
          <w:sz w:val="31"/>
          <w:szCs w:val="31"/>
        </w:rPr>
      </w:pPr>
    </w:p>
    <w:p>
      <w:pPr>
        <w:spacing w:before="73"/>
        <w:jc w:val="center"/>
        <w:outlineLvl w:val="0"/>
        <w:rPr>
          <w:rFonts w:ascii="黑体" w:hAnsi="黑体" w:eastAsia="黑体"/>
          <w:spacing w:val="-3"/>
          <w:sz w:val="31"/>
          <w:szCs w:val="31"/>
          <w:highlight w:val="none"/>
        </w:rPr>
      </w:pPr>
    </w:p>
    <w:p>
      <w:pPr>
        <w:spacing w:before="220"/>
        <w:ind w:firstLine="610" w:firstLineChars="200"/>
        <w:jc w:val="both"/>
        <w:rPr>
          <w:rFonts w:ascii="仿宋" w:hAnsi="仿宋" w:eastAsia="仿宋"/>
          <w:b/>
          <w:bCs/>
          <w:spacing w:val="2"/>
          <w:sz w:val="30"/>
          <w:szCs w:val="30"/>
          <w:highlight w:val="none"/>
        </w:rPr>
      </w:pPr>
      <w:r>
        <w:rPr>
          <w:rFonts w:hint="eastAsia" w:ascii="仿宋" w:hAnsi="仿宋" w:eastAsia="仿宋"/>
          <w:b/>
          <w:bCs/>
          <w:spacing w:val="2"/>
          <w:sz w:val="30"/>
          <w:szCs w:val="30"/>
          <w:highlight w:val="none"/>
        </w:rPr>
        <w:t>一、采购须知</w:t>
      </w:r>
    </w:p>
    <w:p>
      <w:pPr>
        <w:spacing w:before="220"/>
        <w:ind w:firstLine="610" w:firstLineChars="200"/>
        <w:jc w:val="both"/>
        <w:rPr>
          <w:rFonts w:hint="eastAsia" w:ascii="仿宋" w:hAnsi="仿宋" w:eastAsia="仿宋"/>
          <w:b/>
          <w:bCs/>
          <w:spacing w:val="2"/>
          <w:sz w:val="30"/>
          <w:szCs w:val="30"/>
          <w:highlight w:val="none"/>
        </w:rPr>
      </w:pPr>
      <w:r>
        <w:rPr>
          <w:rFonts w:hint="eastAsia" w:ascii="仿宋" w:hAnsi="仿宋" w:eastAsia="仿宋"/>
          <w:b/>
          <w:bCs/>
          <w:spacing w:val="2"/>
          <w:sz w:val="30"/>
          <w:szCs w:val="30"/>
          <w:highlight w:val="none"/>
        </w:rPr>
        <w:t>1.1概述</w:t>
      </w:r>
    </w:p>
    <w:p>
      <w:pPr>
        <w:spacing w:before="220" w:line="360" w:lineRule="auto"/>
        <w:ind w:left="6" w:firstLine="607"/>
        <w:jc w:val="both"/>
        <w:rPr>
          <w:rFonts w:hint="eastAsia" w:ascii="仿宋" w:hAnsi="仿宋" w:eastAsia="仿宋"/>
          <w:spacing w:val="2"/>
          <w:sz w:val="30"/>
          <w:szCs w:val="30"/>
          <w:highlight w:val="none"/>
        </w:rPr>
      </w:pPr>
      <w:r>
        <w:rPr>
          <w:rFonts w:hint="eastAsia" w:ascii="仿宋" w:hAnsi="仿宋" w:eastAsia="仿宋"/>
          <w:spacing w:val="2"/>
          <w:sz w:val="30"/>
          <w:szCs w:val="30"/>
          <w:highlight w:val="none"/>
        </w:rPr>
        <w:t>（1）本文件为安徽新安银行股份有限公司（以下简称“采购方”或“新安银行”）对新安银行汽车抵押贷款</w:t>
      </w:r>
      <w:r>
        <w:rPr>
          <w:rFonts w:hint="eastAsia" w:ascii="仿宋" w:hAnsi="仿宋" w:eastAsia="仿宋"/>
          <w:spacing w:val="2"/>
          <w:sz w:val="30"/>
          <w:szCs w:val="30"/>
          <w:highlight w:val="none"/>
          <w:lang w:val="en-US" w:eastAsia="zh-CN"/>
        </w:rPr>
        <w:t>线下</w:t>
      </w:r>
      <w:r>
        <w:rPr>
          <w:rFonts w:hint="eastAsia" w:ascii="仿宋" w:hAnsi="仿宋" w:eastAsia="仿宋"/>
          <w:spacing w:val="2"/>
          <w:sz w:val="30"/>
          <w:szCs w:val="30"/>
          <w:highlight w:val="none"/>
        </w:rPr>
        <w:t>抵押</w:t>
      </w:r>
      <w:r>
        <w:rPr>
          <w:rFonts w:hint="eastAsia" w:ascii="仿宋" w:hAnsi="仿宋" w:eastAsia="仿宋"/>
          <w:spacing w:val="2"/>
          <w:sz w:val="30"/>
          <w:szCs w:val="30"/>
          <w:highlight w:val="none"/>
          <w:lang w:val="en-US" w:eastAsia="zh-CN"/>
        </w:rPr>
        <w:t>服务</w:t>
      </w:r>
      <w:r>
        <w:rPr>
          <w:rFonts w:hint="eastAsia" w:ascii="仿宋" w:hAnsi="仿宋" w:eastAsia="仿宋"/>
          <w:spacing w:val="2"/>
          <w:sz w:val="30"/>
          <w:szCs w:val="30"/>
          <w:highlight w:val="none"/>
        </w:rPr>
        <w:t>项目</w:t>
      </w:r>
      <w:r>
        <w:rPr>
          <w:rFonts w:hint="eastAsia" w:ascii="仿宋" w:hAnsi="仿宋" w:eastAsia="仿宋"/>
          <w:spacing w:val="2"/>
          <w:sz w:val="30"/>
          <w:szCs w:val="30"/>
          <w:highlight w:val="none"/>
          <w:lang w:eastAsia="zh-CN"/>
        </w:rPr>
        <w:t>供给方</w:t>
      </w:r>
      <w:r>
        <w:rPr>
          <w:rFonts w:hint="eastAsia" w:ascii="仿宋" w:hAnsi="仿宋" w:eastAsia="仿宋"/>
          <w:spacing w:val="2"/>
          <w:sz w:val="30"/>
          <w:szCs w:val="30"/>
          <w:highlight w:val="none"/>
        </w:rPr>
        <w:t>提出的采购需求书，本文件将作为技术和商务谈判以及合同签</w:t>
      </w:r>
      <w:r>
        <w:rPr>
          <w:rFonts w:hint="eastAsia" w:ascii="仿宋" w:hAnsi="仿宋" w:eastAsia="仿宋"/>
          <w:spacing w:val="2"/>
          <w:sz w:val="30"/>
          <w:szCs w:val="30"/>
          <w:highlight w:val="none"/>
          <w:lang w:val="en-US" w:eastAsia="zh-CN"/>
        </w:rPr>
        <w:t>订</w:t>
      </w:r>
      <w:r>
        <w:rPr>
          <w:rFonts w:hint="eastAsia" w:ascii="仿宋" w:hAnsi="仿宋" w:eastAsia="仿宋"/>
          <w:spacing w:val="2"/>
          <w:sz w:val="30"/>
          <w:szCs w:val="30"/>
          <w:highlight w:val="none"/>
        </w:rPr>
        <w:t>的基础，</w:t>
      </w:r>
      <w:r>
        <w:rPr>
          <w:rFonts w:hint="eastAsia" w:ascii="仿宋" w:hAnsi="仿宋" w:eastAsia="仿宋"/>
          <w:spacing w:val="2"/>
          <w:sz w:val="30"/>
          <w:szCs w:val="30"/>
          <w:highlight w:val="none"/>
          <w:lang w:eastAsia="zh-CN"/>
        </w:rPr>
        <w:t>供给方</w:t>
      </w:r>
      <w:r>
        <w:rPr>
          <w:rFonts w:hint="eastAsia" w:ascii="仿宋" w:hAnsi="仿宋" w:eastAsia="仿宋"/>
          <w:spacing w:val="2"/>
          <w:sz w:val="30"/>
          <w:szCs w:val="30"/>
          <w:highlight w:val="none"/>
        </w:rPr>
        <w:t>应针对此项目提供完整的方案。</w:t>
      </w:r>
    </w:p>
    <w:p>
      <w:pPr>
        <w:spacing w:before="220" w:line="360" w:lineRule="auto"/>
        <w:ind w:left="6" w:firstLine="607"/>
        <w:jc w:val="both"/>
        <w:rPr>
          <w:rFonts w:hint="eastAsia" w:ascii="仿宋" w:hAnsi="仿宋" w:eastAsia="仿宋"/>
          <w:spacing w:val="2"/>
          <w:sz w:val="30"/>
          <w:szCs w:val="30"/>
          <w:highlight w:val="none"/>
        </w:rPr>
      </w:pPr>
      <w:r>
        <w:rPr>
          <w:rFonts w:hint="eastAsia" w:ascii="仿宋" w:hAnsi="仿宋" w:eastAsia="仿宋"/>
          <w:spacing w:val="2"/>
          <w:sz w:val="30"/>
          <w:szCs w:val="30"/>
          <w:highlight w:val="none"/>
        </w:rPr>
        <w:t>（2）本文件提出了采购方对该项目需求范围和相应要求，</w:t>
      </w:r>
      <w:r>
        <w:rPr>
          <w:rFonts w:hint="eastAsia" w:ascii="仿宋" w:hAnsi="仿宋" w:eastAsia="仿宋"/>
          <w:spacing w:val="2"/>
          <w:sz w:val="30"/>
          <w:szCs w:val="30"/>
          <w:highlight w:val="none"/>
          <w:lang w:eastAsia="zh-CN"/>
        </w:rPr>
        <w:t>供给方</w:t>
      </w:r>
      <w:r>
        <w:rPr>
          <w:rFonts w:hint="eastAsia" w:ascii="仿宋" w:hAnsi="仿宋" w:eastAsia="仿宋"/>
          <w:spacing w:val="2"/>
          <w:sz w:val="30"/>
          <w:szCs w:val="30"/>
          <w:highlight w:val="none"/>
        </w:rPr>
        <w:t>应仔细阅读并充分理解。</w:t>
      </w:r>
    </w:p>
    <w:p>
      <w:pPr>
        <w:spacing w:before="220"/>
        <w:ind w:firstLine="610" w:firstLineChars="200"/>
        <w:jc w:val="both"/>
        <w:rPr>
          <w:rFonts w:hint="eastAsia" w:ascii="仿宋" w:hAnsi="仿宋" w:eastAsia="仿宋"/>
          <w:b/>
          <w:bCs/>
          <w:spacing w:val="2"/>
          <w:sz w:val="30"/>
          <w:szCs w:val="30"/>
          <w:highlight w:val="none"/>
        </w:rPr>
      </w:pPr>
      <w:r>
        <w:rPr>
          <w:rFonts w:hint="eastAsia" w:ascii="仿宋" w:hAnsi="仿宋" w:eastAsia="仿宋"/>
          <w:b/>
          <w:bCs/>
          <w:spacing w:val="2"/>
          <w:sz w:val="30"/>
          <w:szCs w:val="30"/>
          <w:highlight w:val="none"/>
        </w:rPr>
        <w:t>1.2合格的供给方</w:t>
      </w:r>
    </w:p>
    <w:p>
      <w:pPr>
        <w:spacing w:before="220" w:line="360" w:lineRule="auto"/>
        <w:ind w:left="6" w:firstLine="607"/>
        <w:jc w:val="both"/>
        <w:rPr>
          <w:rFonts w:hint="eastAsia" w:ascii="仿宋" w:hAnsi="仿宋" w:eastAsia="仿宋"/>
          <w:spacing w:val="2"/>
          <w:sz w:val="30"/>
          <w:szCs w:val="30"/>
          <w:highlight w:val="none"/>
        </w:rPr>
      </w:pPr>
      <w:r>
        <w:rPr>
          <w:rFonts w:hint="eastAsia" w:ascii="仿宋" w:hAnsi="仿宋" w:eastAsia="仿宋"/>
          <w:spacing w:val="2"/>
          <w:sz w:val="30"/>
          <w:szCs w:val="30"/>
          <w:highlight w:val="none"/>
        </w:rPr>
        <w:t>（1）在中国境内依法注册成立，并具有独立法人资格的合法企业。</w:t>
      </w:r>
    </w:p>
    <w:p>
      <w:pPr>
        <w:spacing w:before="220" w:line="360" w:lineRule="auto"/>
        <w:ind w:left="6" w:firstLine="607"/>
        <w:jc w:val="both"/>
        <w:rPr>
          <w:rFonts w:hint="eastAsia" w:ascii="仿宋" w:hAnsi="仿宋" w:eastAsia="仿宋"/>
          <w:spacing w:val="2"/>
          <w:sz w:val="30"/>
          <w:szCs w:val="30"/>
          <w:highlight w:val="none"/>
        </w:rPr>
      </w:pPr>
      <w:r>
        <w:rPr>
          <w:rFonts w:hint="eastAsia" w:ascii="仿宋" w:hAnsi="仿宋" w:eastAsia="仿宋"/>
          <w:spacing w:val="2"/>
          <w:sz w:val="30"/>
          <w:szCs w:val="30"/>
          <w:highlight w:val="none"/>
        </w:rPr>
        <w:t>（2）具备提供汽车抵押贷款</w:t>
      </w:r>
      <w:r>
        <w:rPr>
          <w:rFonts w:hint="eastAsia" w:ascii="仿宋" w:hAnsi="仿宋" w:eastAsia="仿宋"/>
          <w:spacing w:val="2"/>
          <w:sz w:val="30"/>
          <w:szCs w:val="30"/>
          <w:highlight w:val="none"/>
          <w:lang w:val="en-US" w:eastAsia="zh-CN"/>
        </w:rPr>
        <w:t>线下</w:t>
      </w:r>
      <w:r>
        <w:rPr>
          <w:rFonts w:hint="eastAsia" w:ascii="仿宋" w:hAnsi="仿宋" w:eastAsia="仿宋"/>
          <w:spacing w:val="2"/>
          <w:sz w:val="30"/>
          <w:szCs w:val="30"/>
          <w:highlight w:val="none"/>
        </w:rPr>
        <w:t>抵押流程办理服务相关业务的资质，</w:t>
      </w:r>
      <w:r>
        <w:rPr>
          <w:rFonts w:hint="eastAsia" w:ascii="仿宋" w:hAnsi="仿宋" w:eastAsia="仿宋"/>
          <w:spacing w:val="2"/>
          <w:sz w:val="30"/>
          <w:szCs w:val="30"/>
          <w:highlight w:val="none"/>
          <w:lang w:val="en-US" w:eastAsia="zh-CN"/>
        </w:rPr>
        <w:t>拥有专业线下抵押办理团队，具备全国范围内线下抵押备案能力，</w:t>
      </w:r>
      <w:r>
        <w:rPr>
          <w:rFonts w:hint="eastAsia" w:ascii="仿宋" w:hAnsi="仿宋" w:eastAsia="仿宋"/>
          <w:spacing w:val="2"/>
          <w:sz w:val="30"/>
          <w:szCs w:val="30"/>
          <w:highlight w:val="none"/>
        </w:rPr>
        <w:t>承接过其他商业银行或金融机构类似的服务。</w:t>
      </w:r>
    </w:p>
    <w:p>
      <w:pPr>
        <w:spacing w:before="220" w:line="360" w:lineRule="auto"/>
        <w:ind w:left="6" w:firstLine="607"/>
        <w:jc w:val="both"/>
        <w:rPr>
          <w:rFonts w:hint="eastAsia" w:ascii="仿宋" w:hAnsi="仿宋" w:eastAsia="仿宋"/>
          <w:spacing w:val="2"/>
          <w:sz w:val="30"/>
          <w:szCs w:val="30"/>
          <w:highlight w:val="none"/>
        </w:rPr>
      </w:pPr>
      <w:r>
        <w:rPr>
          <w:rFonts w:hint="eastAsia" w:ascii="仿宋" w:hAnsi="仿宋" w:eastAsia="仿宋"/>
          <w:spacing w:val="2"/>
          <w:sz w:val="30"/>
          <w:szCs w:val="30"/>
          <w:highlight w:val="none"/>
        </w:rPr>
        <w:t>（3）熟悉银行业务和管理，具备健全的信息安全管理、</w:t>
      </w:r>
      <w:r>
        <w:rPr>
          <w:rFonts w:hint="eastAsia" w:ascii="仿宋" w:hAnsi="仿宋" w:eastAsia="仿宋"/>
          <w:spacing w:val="2"/>
          <w:sz w:val="30"/>
          <w:szCs w:val="30"/>
          <w:highlight w:val="none"/>
          <w:lang w:val="en-US" w:eastAsia="zh-CN"/>
        </w:rPr>
        <w:t>风险管理、</w:t>
      </w:r>
      <w:r>
        <w:rPr>
          <w:rFonts w:hint="eastAsia" w:ascii="仿宋" w:hAnsi="仿宋" w:eastAsia="仿宋"/>
          <w:spacing w:val="2"/>
          <w:sz w:val="30"/>
          <w:szCs w:val="30"/>
          <w:highlight w:val="none"/>
        </w:rPr>
        <w:t>网络安全管理资质和能力，有较强的突发事件应对能力。</w:t>
      </w:r>
    </w:p>
    <w:p>
      <w:pPr>
        <w:spacing w:before="220" w:line="360" w:lineRule="auto"/>
        <w:ind w:left="6" w:firstLine="607"/>
        <w:jc w:val="both"/>
        <w:rPr>
          <w:rFonts w:hint="eastAsia" w:ascii="仿宋" w:hAnsi="仿宋" w:eastAsia="仿宋"/>
          <w:spacing w:val="2"/>
          <w:sz w:val="30"/>
          <w:szCs w:val="30"/>
          <w:highlight w:val="none"/>
        </w:rPr>
      </w:pPr>
      <w:r>
        <w:rPr>
          <w:rFonts w:hint="eastAsia" w:ascii="仿宋" w:hAnsi="仿宋" w:eastAsia="仿宋"/>
          <w:spacing w:val="2"/>
          <w:sz w:val="30"/>
          <w:szCs w:val="30"/>
          <w:highlight w:val="none"/>
        </w:rPr>
        <w:t>（4）符合新安银行汽车抵押贷款</w:t>
      </w:r>
      <w:r>
        <w:rPr>
          <w:rFonts w:hint="eastAsia" w:ascii="仿宋" w:hAnsi="仿宋" w:eastAsia="仿宋"/>
          <w:spacing w:val="2"/>
          <w:sz w:val="30"/>
          <w:szCs w:val="30"/>
          <w:highlight w:val="none"/>
          <w:lang w:val="en-US" w:eastAsia="zh-CN"/>
        </w:rPr>
        <w:t>线下</w:t>
      </w:r>
      <w:r>
        <w:rPr>
          <w:rFonts w:hint="eastAsia" w:ascii="仿宋" w:hAnsi="仿宋" w:eastAsia="仿宋"/>
          <w:spacing w:val="2"/>
          <w:sz w:val="30"/>
          <w:szCs w:val="30"/>
          <w:highlight w:val="none"/>
        </w:rPr>
        <w:t>抵押流程办理项目需求，</w:t>
      </w:r>
      <w:r>
        <w:rPr>
          <w:rFonts w:hint="eastAsia" w:ascii="仿宋" w:hAnsi="仿宋" w:eastAsia="仿宋"/>
          <w:spacing w:val="2"/>
          <w:sz w:val="30"/>
          <w:szCs w:val="30"/>
          <w:highlight w:val="none"/>
          <w:lang w:val="en-US" w:eastAsia="zh-CN"/>
        </w:rPr>
        <w:t>具备</w:t>
      </w:r>
      <w:r>
        <w:rPr>
          <w:rFonts w:hint="eastAsia" w:ascii="仿宋" w:hAnsi="仿宋" w:eastAsia="仿宋"/>
          <w:spacing w:val="2"/>
          <w:sz w:val="30"/>
          <w:szCs w:val="30"/>
          <w:highlight w:val="none"/>
        </w:rPr>
        <w:t>与当地公安部和车管所等部门</w:t>
      </w:r>
      <w:r>
        <w:rPr>
          <w:rFonts w:hint="eastAsia" w:ascii="仿宋" w:hAnsi="仿宋" w:eastAsia="仿宋"/>
          <w:spacing w:val="2"/>
          <w:sz w:val="30"/>
          <w:szCs w:val="30"/>
          <w:highlight w:val="none"/>
          <w:lang w:val="en-US" w:eastAsia="zh-CN"/>
        </w:rPr>
        <w:t>对接的能力，</w:t>
      </w:r>
      <w:r>
        <w:rPr>
          <w:rFonts w:hint="eastAsia" w:ascii="仿宋" w:hAnsi="仿宋" w:eastAsia="仿宋"/>
          <w:spacing w:val="2"/>
          <w:sz w:val="30"/>
          <w:szCs w:val="30"/>
          <w:highlight w:val="none"/>
        </w:rPr>
        <w:t>建立良好的工作关系，快速推进业务开展。</w:t>
      </w:r>
    </w:p>
    <w:p>
      <w:pPr>
        <w:spacing w:before="220" w:line="360" w:lineRule="auto"/>
        <w:ind w:left="6" w:firstLine="607"/>
        <w:jc w:val="both"/>
        <w:rPr>
          <w:rFonts w:hint="eastAsia" w:ascii="仿宋" w:hAnsi="仿宋" w:eastAsia="仿宋"/>
          <w:spacing w:val="2"/>
          <w:sz w:val="30"/>
          <w:szCs w:val="30"/>
          <w:highlight w:val="none"/>
        </w:rPr>
      </w:pPr>
      <w:r>
        <w:rPr>
          <w:rFonts w:hint="eastAsia" w:ascii="仿宋" w:hAnsi="仿宋" w:eastAsia="仿宋"/>
          <w:spacing w:val="2"/>
          <w:sz w:val="30"/>
          <w:szCs w:val="30"/>
          <w:highlight w:val="none"/>
        </w:rPr>
        <w:t>（5）其它应当具备的条件。</w:t>
      </w:r>
    </w:p>
    <w:p>
      <w:pPr>
        <w:spacing w:before="220" w:line="360" w:lineRule="auto"/>
        <w:ind w:left="6" w:firstLine="607"/>
        <w:jc w:val="both"/>
        <w:rPr>
          <w:rFonts w:hint="eastAsia" w:ascii="仿宋" w:hAnsi="仿宋" w:eastAsia="仿宋"/>
          <w:b/>
          <w:bCs/>
          <w:spacing w:val="2"/>
          <w:sz w:val="30"/>
          <w:szCs w:val="30"/>
          <w:highlight w:val="none"/>
        </w:rPr>
      </w:pPr>
      <w:r>
        <w:rPr>
          <w:rFonts w:hint="eastAsia" w:ascii="仿宋" w:hAnsi="仿宋" w:eastAsia="仿宋"/>
          <w:b/>
          <w:bCs/>
          <w:spacing w:val="2"/>
          <w:sz w:val="30"/>
          <w:szCs w:val="30"/>
          <w:highlight w:val="none"/>
        </w:rPr>
        <w:t>1.3总体要求</w:t>
      </w:r>
    </w:p>
    <w:p>
      <w:pPr>
        <w:spacing w:before="220" w:line="360" w:lineRule="auto"/>
        <w:ind w:left="6" w:firstLine="607"/>
        <w:jc w:val="both"/>
        <w:rPr>
          <w:rFonts w:hint="eastAsia" w:ascii="仿宋" w:hAnsi="仿宋" w:eastAsia="仿宋"/>
          <w:spacing w:val="2"/>
          <w:sz w:val="30"/>
          <w:szCs w:val="30"/>
          <w:highlight w:val="none"/>
        </w:rPr>
      </w:pPr>
      <w:r>
        <w:rPr>
          <w:rFonts w:hint="eastAsia" w:ascii="仿宋" w:hAnsi="仿宋" w:eastAsia="仿宋"/>
          <w:spacing w:val="2"/>
          <w:sz w:val="30"/>
          <w:szCs w:val="30"/>
          <w:highlight w:val="none"/>
        </w:rPr>
        <w:t>（1）供给方应仔细阅读文件的所有内容，根据本文件的要求提供集采文件，并保证所提供的全部资料的真实性，以使其集采文件对本文件作出实质性响应，否则，其集采文件可能导致作废处理</w:t>
      </w:r>
    </w:p>
    <w:p>
      <w:pPr>
        <w:spacing w:before="220" w:line="360" w:lineRule="auto"/>
        <w:ind w:left="6" w:firstLine="607"/>
        <w:jc w:val="both"/>
        <w:rPr>
          <w:rFonts w:hint="eastAsia" w:ascii="仿宋" w:hAnsi="仿宋" w:eastAsia="仿宋"/>
          <w:spacing w:val="2"/>
          <w:sz w:val="30"/>
          <w:szCs w:val="30"/>
          <w:highlight w:val="none"/>
        </w:rPr>
      </w:pPr>
      <w:r>
        <w:rPr>
          <w:rFonts w:hint="eastAsia" w:ascii="仿宋" w:hAnsi="仿宋" w:eastAsia="仿宋"/>
          <w:spacing w:val="2"/>
          <w:sz w:val="30"/>
          <w:szCs w:val="30"/>
          <w:highlight w:val="none"/>
        </w:rPr>
        <w:t>（2）供给方应按本文件中提供的内容和要求做出系统方案和详细设计，集采文件应装订成册且加盖单位公章及法</w:t>
      </w:r>
      <w:r>
        <w:rPr>
          <w:rFonts w:hint="eastAsia" w:ascii="仿宋" w:hAnsi="仿宋" w:eastAsia="仿宋"/>
          <w:spacing w:val="2"/>
          <w:sz w:val="30"/>
          <w:szCs w:val="30"/>
          <w:highlight w:val="none"/>
          <w:lang w:val="en-US" w:eastAsia="zh-CN"/>
        </w:rPr>
        <w:t>人</w:t>
      </w:r>
      <w:r>
        <w:rPr>
          <w:rFonts w:hint="eastAsia" w:ascii="仿宋" w:hAnsi="仿宋" w:eastAsia="仿宋"/>
          <w:spacing w:val="2"/>
          <w:sz w:val="30"/>
          <w:szCs w:val="30"/>
          <w:highlight w:val="none"/>
        </w:rPr>
        <w:t>或授权委托人签字或盖章。</w:t>
      </w:r>
    </w:p>
    <w:p>
      <w:pPr>
        <w:spacing w:before="220" w:line="360" w:lineRule="auto"/>
        <w:ind w:left="5" w:firstLine="605"/>
        <w:jc w:val="both"/>
        <w:rPr>
          <w:rFonts w:hint="eastAsia" w:ascii="仿宋" w:hAnsi="仿宋" w:eastAsia="仿宋"/>
          <w:spacing w:val="2"/>
          <w:sz w:val="30"/>
          <w:szCs w:val="30"/>
          <w:highlight w:val="none"/>
        </w:rPr>
      </w:pPr>
      <w:r>
        <w:rPr>
          <w:rFonts w:hint="eastAsia" w:ascii="仿宋" w:hAnsi="仿宋" w:eastAsia="仿宋"/>
          <w:spacing w:val="2"/>
          <w:sz w:val="30"/>
          <w:szCs w:val="30"/>
          <w:highlight w:val="none"/>
        </w:rPr>
        <w:t>（3）供给方在参与本项目中，对于采购方披露和提供的所有信息应作为商业秘密对待并予以保护，未经采购方授权不得将任何信息泄漏给第三方，否则采购方有权追究供给方的责任。</w:t>
      </w:r>
    </w:p>
    <w:p>
      <w:pPr>
        <w:spacing w:before="220" w:line="360" w:lineRule="auto"/>
        <w:ind w:left="5" w:firstLine="605"/>
        <w:jc w:val="both"/>
        <w:rPr>
          <w:rFonts w:hint="eastAsia" w:ascii="仿宋" w:hAnsi="仿宋" w:eastAsia="仿宋"/>
          <w:b/>
          <w:bCs/>
          <w:spacing w:val="2"/>
          <w:sz w:val="30"/>
          <w:szCs w:val="30"/>
          <w:highlight w:val="none"/>
        </w:rPr>
      </w:pPr>
      <w:r>
        <w:rPr>
          <w:rFonts w:hint="eastAsia" w:ascii="仿宋" w:hAnsi="仿宋" w:eastAsia="仿宋"/>
          <w:b/>
          <w:bCs/>
          <w:spacing w:val="2"/>
          <w:sz w:val="30"/>
          <w:szCs w:val="30"/>
          <w:highlight w:val="none"/>
        </w:rPr>
        <w:t>二、采购文件内容</w:t>
      </w:r>
    </w:p>
    <w:p>
      <w:pPr>
        <w:spacing w:before="220" w:line="360" w:lineRule="auto"/>
        <w:ind w:left="5" w:firstLine="605"/>
        <w:jc w:val="both"/>
        <w:rPr>
          <w:rFonts w:hint="eastAsia" w:ascii="仿宋" w:hAnsi="仿宋" w:eastAsia="仿宋"/>
          <w:b/>
          <w:bCs/>
          <w:spacing w:val="2"/>
          <w:sz w:val="30"/>
          <w:szCs w:val="30"/>
          <w:highlight w:val="none"/>
        </w:rPr>
      </w:pPr>
      <w:r>
        <w:rPr>
          <w:rFonts w:hint="eastAsia" w:ascii="仿宋" w:hAnsi="仿宋" w:eastAsia="仿宋"/>
          <w:b/>
          <w:bCs/>
          <w:spacing w:val="2"/>
          <w:sz w:val="30"/>
          <w:szCs w:val="30"/>
          <w:highlight w:val="none"/>
        </w:rPr>
        <w:t>2.1资格证明</w:t>
      </w:r>
    </w:p>
    <w:p>
      <w:pPr>
        <w:spacing w:before="220" w:line="360" w:lineRule="auto"/>
        <w:ind w:left="5" w:firstLine="605"/>
        <w:jc w:val="both"/>
        <w:rPr>
          <w:rFonts w:hint="eastAsia" w:ascii="仿宋" w:hAnsi="仿宋" w:eastAsia="仿宋"/>
          <w:spacing w:val="2"/>
          <w:sz w:val="30"/>
          <w:szCs w:val="30"/>
        </w:rPr>
      </w:pPr>
      <w:r>
        <w:rPr>
          <w:rFonts w:hint="eastAsia" w:ascii="仿宋" w:hAnsi="仿宋" w:eastAsia="仿宋"/>
          <w:spacing w:val="2"/>
          <w:sz w:val="30"/>
          <w:szCs w:val="30"/>
          <w:highlight w:val="none"/>
        </w:rPr>
        <w:t>（1）有效的营业执照或法人证书</w:t>
      </w:r>
      <w:r>
        <w:rPr>
          <w:rFonts w:hint="eastAsia" w:ascii="仿宋" w:hAnsi="仿宋" w:eastAsia="仿宋"/>
          <w:spacing w:val="2"/>
          <w:sz w:val="30"/>
          <w:szCs w:val="30"/>
        </w:rPr>
        <w:t>副本复印件</w:t>
      </w:r>
    </w:p>
    <w:p>
      <w:pPr>
        <w:spacing w:before="220" w:line="360" w:lineRule="auto"/>
        <w:ind w:left="5" w:firstLine="605"/>
        <w:jc w:val="both"/>
        <w:rPr>
          <w:rFonts w:hint="eastAsia" w:ascii="仿宋" w:hAnsi="仿宋" w:eastAsia="仿宋"/>
          <w:spacing w:val="2"/>
          <w:sz w:val="30"/>
          <w:szCs w:val="30"/>
        </w:rPr>
      </w:pPr>
      <w:r>
        <w:rPr>
          <w:rFonts w:hint="eastAsia" w:ascii="仿宋" w:hAnsi="仿宋" w:eastAsia="仿宋"/>
          <w:spacing w:val="2"/>
          <w:sz w:val="30"/>
          <w:szCs w:val="30"/>
        </w:rPr>
        <w:t>（2）法人授权委托书</w:t>
      </w:r>
    </w:p>
    <w:p>
      <w:pPr>
        <w:spacing w:before="220" w:line="360" w:lineRule="auto"/>
        <w:ind w:left="5" w:firstLine="605"/>
        <w:jc w:val="both"/>
        <w:rPr>
          <w:rFonts w:hint="eastAsia" w:ascii="仿宋" w:hAnsi="仿宋" w:eastAsia="仿宋"/>
          <w:spacing w:val="2"/>
          <w:sz w:val="30"/>
          <w:szCs w:val="30"/>
        </w:rPr>
      </w:pPr>
      <w:r>
        <w:rPr>
          <w:rFonts w:hint="eastAsia" w:ascii="仿宋" w:hAnsi="仿宋" w:eastAsia="仿宋"/>
          <w:spacing w:val="2"/>
          <w:sz w:val="30"/>
          <w:szCs w:val="30"/>
        </w:rPr>
        <w:t>（3）法人代表及法人授权委托人身份证复印件</w:t>
      </w:r>
    </w:p>
    <w:p>
      <w:pPr>
        <w:spacing w:before="220" w:line="360" w:lineRule="auto"/>
        <w:ind w:left="5" w:firstLine="605"/>
        <w:jc w:val="both"/>
        <w:rPr>
          <w:rFonts w:hint="eastAsia" w:ascii="仿宋" w:hAnsi="仿宋" w:eastAsia="仿宋"/>
          <w:spacing w:val="2"/>
          <w:sz w:val="30"/>
          <w:szCs w:val="30"/>
          <w:lang w:val="en-US" w:eastAsia="zh-CN"/>
        </w:rPr>
      </w:pPr>
      <w:r>
        <w:rPr>
          <w:rFonts w:hint="eastAsia" w:ascii="仿宋" w:hAnsi="仿宋" w:eastAsia="仿宋"/>
          <w:spacing w:val="2"/>
          <w:sz w:val="30"/>
          <w:szCs w:val="30"/>
          <w:lang w:eastAsia="zh-CN"/>
        </w:rPr>
        <w:t>（</w:t>
      </w:r>
      <w:r>
        <w:rPr>
          <w:rFonts w:hint="eastAsia" w:ascii="仿宋" w:hAnsi="仿宋" w:eastAsia="仿宋"/>
          <w:spacing w:val="2"/>
          <w:sz w:val="30"/>
          <w:szCs w:val="30"/>
          <w:lang w:val="en-US" w:eastAsia="zh-CN"/>
        </w:rPr>
        <w:t>4）单位简介及组织架构，核心城市的服务人员的社保证明</w:t>
      </w:r>
    </w:p>
    <w:p>
      <w:pPr>
        <w:spacing w:before="220" w:line="360" w:lineRule="auto"/>
        <w:ind w:left="5" w:firstLine="605"/>
        <w:jc w:val="both"/>
        <w:rPr>
          <w:rFonts w:hint="eastAsia" w:ascii="仿宋" w:hAnsi="仿宋" w:eastAsia="仿宋"/>
          <w:spacing w:val="2"/>
          <w:sz w:val="30"/>
          <w:szCs w:val="30"/>
        </w:rPr>
      </w:pPr>
      <w:r>
        <w:rPr>
          <w:rFonts w:hint="eastAsia" w:ascii="仿宋" w:hAnsi="仿宋" w:eastAsia="仿宋"/>
          <w:spacing w:val="2"/>
          <w:sz w:val="30"/>
          <w:szCs w:val="30"/>
        </w:rPr>
        <w:t>（</w:t>
      </w:r>
      <w:r>
        <w:rPr>
          <w:rFonts w:hint="eastAsia" w:ascii="仿宋" w:hAnsi="仿宋" w:eastAsia="仿宋"/>
          <w:spacing w:val="2"/>
          <w:sz w:val="30"/>
          <w:szCs w:val="30"/>
          <w:lang w:val="en-US" w:eastAsia="zh-CN"/>
        </w:rPr>
        <w:t>5</w:t>
      </w:r>
      <w:r>
        <w:rPr>
          <w:rFonts w:hint="eastAsia" w:ascii="仿宋" w:hAnsi="仿宋" w:eastAsia="仿宋"/>
          <w:spacing w:val="2"/>
          <w:sz w:val="30"/>
          <w:szCs w:val="30"/>
        </w:rPr>
        <w:t>）其他相关证明资质或专利证书</w:t>
      </w:r>
    </w:p>
    <w:p>
      <w:pPr>
        <w:spacing w:before="220" w:line="360" w:lineRule="auto"/>
        <w:ind w:left="5" w:firstLine="605"/>
        <w:jc w:val="both"/>
        <w:rPr>
          <w:rFonts w:hint="eastAsia" w:ascii="仿宋" w:hAnsi="仿宋" w:eastAsia="仿宋"/>
          <w:b/>
          <w:bCs/>
          <w:spacing w:val="2"/>
          <w:sz w:val="30"/>
          <w:szCs w:val="30"/>
        </w:rPr>
      </w:pPr>
      <w:r>
        <w:rPr>
          <w:rFonts w:hint="eastAsia" w:ascii="仿宋" w:hAnsi="仿宋" w:eastAsia="仿宋"/>
          <w:b/>
          <w:bCs/>
          <w:spacing w:val="2"/>
          <w:sz w:val="30"/>
          <w:szCs w:val="30"/>
        </w:rPr>
        <w:t>2.2商务内容</w:t>
      </w:r>
    </w:p>
    <w:p>
      <w:pPr>
        <w:spacing w:before="220" w:line="360" w:lineRule="auto"/>
        <w:ind w:left="5" w:firstLine="605"/>
        <w:jc w:val="both"/>
        <w:rPr>
          <w:rFonts w:hint="eastAsia" w:ascii="仿宋" w:hAnsi="仿宋" w:eastAsia="仿宋"/>
          <w:spacing w:val="2"/>
          <w:sz w:val="30"/>
          <w:szCs w:val="30"/>
        </w:rPr>
      </w:pPr>
      <w:r>
        <w:rPr>
          <w:rFonts w:hint="eastAsia" w:ascii="仿宋" w:hAnsi="仿宋" w:eastAsia="仿宋"/>
          <w:spacing w:val="2"/>
          <w:sz w:val="30"/>
          <w:szCs w:val="30"/>
        </w:rPr>
        <w:t>（1）响应函。</w:t>
      </w:r>
    </w:p>
    <w:p>
      <w:pPr>
        <w:spacing w:before="220" w:line="360" w:lineRule="auto"/>
        <w:ind w:left="5" w:firstLine="605"/>
        <w:jc w:val="both"/>
        <w:rPr>
          <w:rFonts w:hint="eastAsia" w:ascii="仿宋" w:hAnsi="仿宋" w:eastAsia="仿宋"/>
          <w:spacing w:val="2"/>
          <w:sz w:val="30"/>
          <w:szCs w:val="30"/>
        </w:rPr>
      </w:pPr>
      <w:r>
        <w:rPr>
          <w:rFonts w:hint="eastAsia" w:ascii="仿宋" w:hAnsi="仿宋" w:eastAsia="仿宋"/>
          <w:spacing w:val="2"/>
          <w:sz w:val="30"/>
          <w:szCs w:val="30"/>
        </w:rPr>
        <w:t>（2）采购一览表。所有价格均为人民币报价，包括完成该项目实施、项目实施涉及所需组件、培训、差旅及服务</w:t>
      </w:r>
      <w:r>
        <w:rPr>
          <w:rFonts w:hint="eastAsia" w:ascii="仿宋" w:hAnsi="仿宋" w:eastAsia="仿宋"/>
          <w:spacing w:val="2"/>
          <w:sz w:val="30"/>
          <w:szCs w:val="30"/>
          <w:lang w:eastAsia="zh-CN"/>
        </w:rPr>
        <w:t>、</w:t>
      </w:r>
      <w:r>
        <w:rPr>
          <w:rFonts w:hint="eastAsia" w:ascii="仿宋" w:hAnsi="仿宋" w:eastAsia="仿宋"/>
          <w:spacing w:val="2"/>
          <w:sz w:val="30"/>
          <w:szCs w:val="30"/>
          <w:highlight w:val="none"/>
          <w:lang w:val="en-US" w:eastAsia="zh-CN"/>
        </w:rPr>
        <w:t>税收（明确增值税专票税率）</w:t>
      </w:r>
      <w:r>
        <w:rPr>
          <w:rFonts w:hint="eastAsia" w:ascii="仿宋" w:hAnsi="仿宋" w:eastAsia="仿宋"/>
          <w:spacing w:val="2"/>
          <w:sz w:val="30"/>
          <w:szCs w:val="30"/>
        </w:rPr>
        <w:t>等所有费用明细，应按功能明细报价。</w:t>
      </w:r>
    </w:p>
    <w:p>
      <w:pPr>
        <w:keepNext w:val="0"/>
        <w:keepLines w:val="0"/>
        <w:pageBreakBefore w:val="0"/>
        <w:widowControl/>
        <w:kinsoku w:val="0"/>
        <w:wordWrap/>
        <w:overflowPunct/>
        <w:topLinePunct w:val="0"/>
        <w:autoSpaceDE w:val="0"/>
        <w:autoSpaceDN w:val="0"/>
        <w:bidi w:val="0"/>
        <w:adjustRightInd w:val="0"/>
        <w:snapToGrid w:val="0"/>
        <w:spacing w:before="220" w:line="360" w:lineRule="auto"/>
        <w:ind w:left="6" w:firstLine="607"/>
        <w:jc w:val="both"/>
        <w:textAlignment w:val="baseline"/>
        <w:rPr>
          <w:rFonts w:hint="eastAsia" w:ascii="仿宋" w:hAnsi="仿宋" w:eastAsia="仿宋"/>
          <w:spacing w:val="2"/>
          <w:sz w:val="30"/>
          <w:szCs w:val="30"/>
        </w:rPr>
      </w:pPr>
      <w:r>
        <w:rPr>
          <w:rFonts w:hint="eastAsia" w:ascii="仿宋" w:hAnsi="仿宋" w:eastAsia="仿宋"/>
          <w:spacing w:val="2"/>
          <w:sz w:val="30"/>
          <w:szCs w:val="30"/>
        </w:rPr>
        <w:t>（3）经审计合格的近三年内的企业财务年度报表。</w:t>
      </w:r>
    </w:p>
    <w:p>
      <w:pPr>
        <w:keepNext w:val="0"/>
        <w:keepLines w:val="0"/>
        <w:pageBreakBefore w:val="0"/>
        <w:widowControl/>
        <w:kinsoku w:val="0"/>
        <w:wordWrap/>
        <w:overflowPunct/>
        <w:topLinePunct w:val="0"/>
        <w:autoSpaceDE w:val="0"/>
        <w:autoSpaceDN w:val="0"/>
        <w:bidi w:val="0"/>
        <w:adjustRightInd w:val="0"/>
        <w:snapToGrid w:val="0"/>
        <w:spacing w:before="220" w:line="360" w:lineRule="auto"/>
        <w:ind w:left="6" w:firstLine="607"/>
        <w:jc w:val="both"/>
        <w:textAlignment w:val="baseline"/>
        <w:rPr>
          <w:rFonts w:hint="eastAsia" w:ascii="仿宋" w:hAnsi="仿宋" w:eastAsia="仿宋"/>
          <w:spacing w:val="2"/>
          <w:sz w:val="30"/>
          <w:szCs w:val="30"/>
        </w:rPr>
      </w:pPr>
      <w:r>
        <w:rPr>
          <w:rFonts w:hint="eastAsia" w:ascii="仿宋" w:hAnsi="仿宋" w:eastAsia="仿宋"/>
          <w:spacing w:val="2"/>
          <w:sz w:val="30"/>
          <w:szCs w:val="30"/>
        </w:rPr>
        <w:t>（4）承诺函。</w:t>
      </w:r>
    </w:p>
    <w:p>
      <w:pPr>
        <w:keepNext w:val="0"/>
        <w:keepLines w:val="0"/>
        <w:pageBreakBefore w:val="0"/>
        <w:widowControl/>
        <w:kinsoku w:val="0"/>
        <w:wordWrap/>
        <w:overflowPunct/>
        <w:topLinePunct w:val="0"/>
        <w:autoSpaceDE w:val="0"/>
        <w:autoSpaceDN w:val="0"/>
        <w:bidi w:val="0"/>
        <w:adjustRightInd w:val="0"/>
        <w:snapToGrid w:val="0"/>
        <w:spacing w:before="220" w:line="360" w:lineRule="auto"/>
        <w:ind w:left="6" w:firstLine="607"/>
        <w:jc w:val="both"/>
        <w:textAlignment w:val="baseline"/>
        <w:rPr>
          <w:rFonts w:hint="eastAsia" w:ascii="仿宋" w:hAnsi="仿宋" w:eastAsia="仿宋"/>
          <w:spacing w:val="2"/>
          <w:sz w:val="30"/>
          <w:szCs w:val="30"/>
        </w:rPr>
      </w:pPr>
      <w:r>
        <w:rPr>
          <w:rFonts w:hint="eastAsia" w:ascii="仿宋" w:hAnsi="仿宋" w:eastAsia="仿宋"/>
          <w:spacing w:val="2"/>
          <w:sz w:val="30"/>
          <w:szCs w:val="30"/>
        </w:rPr>
        <w:t>（5）提供近</w:t>
      </w:r>
      <w:r>
        <w:rPr>
          <w:rFonts w:hint="eastAsia" w:ascii="仿宋" w:hAnsi="仿宋" w:eastAsia="仿宋"/>
          <w:spacing w:val="2"/>
          <w:sz w:val="30"/>
          <w:szCs w:val="30"/>
          <w:lang w:val="en-US" w:eastAsia="zh-CN"/>
        </w:rPr>
        <w:t>一</w:t>
      </w:r>
      <w:r>
        <w:rPr>
          <w:rFonts w:hint="eastAsia" w:ascii="仿宋" w:hAnsi="仿宋" w:eastAsia="仿宋"/>
          <w:spacing w:val="2"/>
          <w:sz w:val="30"/>
          <w:szCs w:val="30"/>
        </w:rPr>
        <w:t>年独立实施类似项目的成功案例</w:t>
      </w:r>
      <w:r>
        <w:rPr>
          <w:rFonts w:hint="eastAsia" w:ascii="仿宋" w:hAnsi="仿宋" w:eastAsia="仿宋"/>
          <w:spacing w:val="2"/>
          <w:sz w:val="30"/>
          <w:szCs w:val="30"/>
          <w:lang w:val="en-US" w:eastAsia="zh-CN"/>
        </w:rPr>
        <w:t>3例</w:t>
      </w:r>
      <w:r>
        <w:rPr>
          <w:rFonts w:hint="eastAsia" w:ascii="仿宋" w:hAnsi="仿宋" w:eastAsia="仿宋"/>
          <w:spacing w:val="2"/>
          <w:sz w:val="30"/>
          <w:szCs w:val="30"/>
        </w:rPr>
        <w:t>，要求案例银行业优先，请提供与签约单位合同最后一页盖章复印件，且投标方须注明案例范围，甲方有权核实。</w:t>
      </w:r>
    </w:p>
    <w:p>
      <w:pPr>
        <w:keepNext w:val="0"/>
        <w:keepLines w:val="0"/>
        <w:pageBreakBefore w:val="0"/>
        <w:widowControl/>
        <w:kinsoku w:val="0"/>
        <w:wordWrap/>
        <w:overflowPunct/>
        <w:topLinePunct w:val="0"/>
        <w:autoSpaceDE w:val="0"/>
        <w:autoSpaceDN w:val="0"/>
        <w:bidi w:val="0"/>
        <w:adjustRightInd w:val="0"/>
        <w:snapToGrid w:val="0"/>
        <w:spacing w:before="220" w:line="360" w:lineRule="auto"/>
        <w:ind w:left="6" w:firstLine="607"/>
        <w:jc w:val="both"/>
        <w:textAlignment w:val="baseline"/>
        <w:rPr>
          <w:rFonts w:hint="eastAsia" w:ascii="仿宋" w:hAnsi="仿宋" w:eastAsia="仿宋"/>
          <w:spacing w:val="2"/>
          <w:sz w:val="30"/>
          <w:szCs w:val="30"/>
        </w:rPr>
      </w:pPr>
      <w:r>
        <w:rPr>
          <w:rFonts w:hint="eastAsia" w:ascii="仿宋" w:hAnsi="仿宋" w:eastAsia="仿宋"/>
          <w:spacing w:val="2"/>
          <w:sz w:val="30"/>
          <w:szCs w:val="30"/>
        </w:rPr>
        <w:t>（6）可提供的其它文件。</w:t>
      </w:r>
    </w:p>
    <w:p>
      <w:pPr>
        <w:keepNext w:val="0"/>
        <w:keepLines w:val="0"/>
        <w:pageBreakBefore w:val="0"/>
        <w:widowControl/>
        <w:kinsoku w:val="0"/>
        <w:wordWrap/>
        <w:overflowPunct/>
        <w:topLinePunct w:val="0"/>
        <w:autoSpaceDE w:val="0"/>
        <w:autoSpaceDN w:val="0"/>
        <w:bidi w:val="0"/>
        <w:adjustRightInd w:val="0"/>
        <w:snapToGrid w:val="0"/>
        <w:spacing w:before="220" w:line="360" w:lineRule="auto"/>
        <w:ind w:left="6" w:firstLine="607"/>
        <w:jc w:val="both"/>
        <w:textAlignment w:val="baseline"/>
        <w:rPr>
          <w:rFonts w:ascii="仿宋" w:hAnsi="仿宋" w:eastAsia="仿宋"/>
          <w:spacing w:val="2"/>
          <w:sz w:val="30"/>
          <w:szCs w:val="30"/>
        </w:rPr>
      </w:pPr>
      <w:r>
        <w:rPr>
          <w:rFonts w:hint="eastAsia" w:ascii="仿宋" w:hAnsi="仿宋" w:eastAsia="仿宋"/>
          <w:b/>
          <w:bCs/>
          <w:spacing w:val="2"/>
          <w:sz w:val="30"/>
          <w:szCs w:val="30"/>
        </w:rPr>
        <w:t>三、项目需求</w:t>
      </w:r>
    </w:p>
    <w:p>
      <w:pPr>
        <w:spacing w:before="220"/>
        <w:ind w:firstLine="610" w:firstLineChars="200"/>
        <w:jc w:val="both"/>
        <w:rPr>
          <w:rFonts w:ascii="仿宋" w:hAnsi="仿宋" w:eastAsia="仿宋"/>
          <w:b/>
          <w:bCs/>
          <w:spacing w:val="2"/>
          <w:sz w:val="30"/>
          <w:szCs w:val="30"/>
        </w:rPr>
      </w:pPr>
      <w:r>
        <w:rPr>
          <w:rFonts w:hint="eastAsia" w:ascii="仿宋" w:hAnsi="仿宋" w:eastAsia="仿宋"/>
          <w:b/>
          <w:bCs/>
          <w:spacing w:val="2"/>
          <w:sz w:val="30"/>
          <w:szCs w:val="30"/>
        </w:rPr>
        <w:t>3.1项目概况和采购需求</w:t>
      </w:r>
    </w:p>
    <w:p>
      <w:pPr>
        <w:spacing w:before="220" w:line="360" w:lineRule="auto"/>
        <w:ind w:left="6" w:firstLine="607"/>
        <w:jc w:val="both"/>
        <w:rPr>
          <w:rFonts w:hint="eastAsia" w:ascii="仿宋" w:hAnsi="仿宋" w:eastAsia="仿宋"/>
          <w:spacing w:val="2"/>
          <w:sz w:val="30"/>
          <w:szCs w:val="30"/>
        </w:rPr>
      </w:pPr>
      <w:r>
        <w:rPr>
          <w:rFonts w:hint="eastAsia" w:ascii="仿宋" w:hAnsi="仿宋" w:eastAsia="仿宋"/>
          <w:spacing w:val="2"/>
          <w:sz w:val="30"/>
          <w:szCs w:val="30"/>
        </w:rPr>
        <w:t>（1）项目概况:</w:t>
      </w:r>
      <w:r>
        <w:rPr>
          <w:rFonts w:hint="eastAsia" w:ascii="仿宋" w:hAnsi="仿宋" w:eastAsia="仿宋"/>
          <w:spacing w:val="2"/>
          <w:sz w:val="30"/>
          <w:szCs w:val="30"/>
          <w:lang w:val="en-US" w:eastAsia="zh-CN"/>
        </w:rPr>
        <w:t>为进一步提升新安银行</w:t>
      </w:r>
      <w:r>
        <w:rPr>
          <w:rFonts w:hint="eastAsia" w:ascii="仿宋" w:hAnsi="仿宋" w:eastAsia="仿宋"/>
          <w:spacing w:val="2"/>
          <w:sz w:val="30"/>
          <w:szCs w:val="30"/>
        </w:rPr>
        <w:t>汽车抵押贷款业务风险管理水平和客户贷款体验，我们计划采购</w:t>
      </w:r>
      <w:r>
        <w:rPr>
          <w:rFonts w:hint="eastAsia" w:ascii="仿宋" w:hAnsi="仿宋" w:eastAsia="仿宋"/>
          <w:spacing w:val="2"/>
          <w:sz w:val="30"/>
          <w:szCs w:val="30"/>
          <w:lang w:val="en-US" w:eastAsia="zh-CN"/>
        </w:rPr>
        <w:t>一家第三方服务商负责汽车抵押贷款线下抵押服务工作</w:t>
      </w:r>
      <w:r>
        <w:rPr>
          <w:rFonts w:hint="eastAsia" w:ascii="仿宋" w:hAnsi="仿宋" w:eastAsia="仿宋"/>
          <w:spacing w:val="2"/>
          <w:sz w:val="30"/>
          <w:szCs w:val="30"/>
        </w:rPr>
        <w:t>。</w:t>
      </w:r>
    </w:p>
    <w:p>
      <w:pPr>
        <w:spacing w:before="220" w:line="360" w:lineRule="auto"/>
        <w:ind w:left="6" w:firstLine="607"/>
        <w:jc w:val="both"/>
        <w:rPr>
          <w:rFonts w:hint="eastAsia" w:ascii="仿宋" w:hAnsi="仿宋" w:eastAsia="仿宋"/>
          <w:spacing w:val="2"/>
          <w:sz w:val="30"/>
          <w:szCs w:val="30"/>
        </w:rPr>
      </w:pPr>
      <w:r>
        <w:rPr>
          <w:rFonts w:hint="eastAsia" w:ascii="仿宋" w:hAnsi="仿宋" w:eastAsia="仿宋"/>
          <w:spacing w:val="2"/>
          <w:sz w:val="30"/>
          <w:szCs w:val="30"/>
        </w:rPr>
        <w:t>（2）招标范围:满足当地公安部</w:t>
      </w:r>
      <w:r>
        <w:rPr>
          <w:rFonts w:hint="eastAsia" w:ascii="仿宋" w:hAnsi="仿宋" w:eastAsia="仿宋"/>
          <w:spacing w:val="2"/>
          <w:sz w:val="30"/>
          <w:szCs w:val="30"/>
          <w:lang w:val="en-US" w:eastAsia="zh-CN"/>
        </w:rPr>
        <w:t>和车管所</w:t>
      </w:r>
      <w:r>
        <w:rPr>
          <w:rFonts w:hint="eastAsia" w:ascii="仿宋" w:hAnsi="仿宋" w:eastAsia="仿宋"/>
          <w:spacing w:val="2"/>
          <w:sz w:val="30"/>
          <w:szCs w:val="30"/>
        </w:rPr>
        <w:t>业务开展要求，完成汽车抵押贷款</w:t>
      </w:r>
      <w:r>
        <w:rPr>
          <w:rFonts w:hint="eastAsia" w:ascii="仿宋" w:hAnsi="仿宋" w:eastAsia="仿宋"/>
          <w:spacing w:val="2"/>
          <w:sz w:val="30"/>
          <w:szCs w:val="30"/>
          <w:lang w:val="en-US" w:eastAsia="zh-CN"/>
        </w:rPr>
        <w:t>线下</w:t>
      </w:r>
      <w:r>
        <w:rPr>
          <w:rFonts w:hint="eastAsia" w:ascii="仿宋" w:hAnsi="仿宋" w:eastAsia="仿宋"/>
          <w:spacing w:val="2"/>
          <w:sz w:val="30"/>
          <w:szCs w:val="30"/>
        </w:rPr>
        <w:t>抵押</w:t>
      </w:r>
      <w:r>
        <w:rPr>
          <w:rFonts w:hint="eastAsia" w:ascii="仿宋" w:hAnsi="仿宋" w:eastAsia="仿宋"/>
          <w:spacing w:val="2"/>
          <w:sz w:val="30"/>
          <w:szCs w:val="30"/>
          <w:lang w:val="en-US" w:eastAsia="zh-CN"/>
        </w:rPr>
        <w:t>服务</w:t>
      </w:r>
      <w:r>
        <w:rPr>
          <w:rFonts w:hint="eastAsia" w:ascii="仿宋" w:hAnsi="仿宋" w:eastAsia="仿宋"/>
          <w:spacing w:val="2"/>
          <w:sz w:val="30"/>
          <w:szCs w:val="30"/>
        </w:rPr>
        <w:t>。</w:t>
      </w:r>
    </w:p>
    <w:p>
      <w:pPr>
        <w:spacing w:before="220" w:line="360" w:lineRule="auto"/>
        <w:ind w:left="6" w:firstLine="607"/>
        <w:jc w:val="both"/>
        <w:rPr>
          <w:rFonts w:hint="eastAsia" w:ascii="仿宋" w:hAnsi="仿宋" w:eastAsia="仿宋"/>
          <w:b/>
          <w:bCs/>
          <w:spacing w:val="2"/>
          <w:sz w:val="30"/>
          <w:szCs w:val="30"/>
        </w:rPr>
      </w:pPr>
      <w:r>
        <w:rPr>
          <w:rFonts w:hint="eastAsia" w:ascii="仿宋" w:hAnsi="仿宋" w:eastAsia="仿宋"/>
          <w:b/>
          <w:bCs/>
          <w:spacing w:val="2"/>
          <w:sz w:val="30"/>
          <w:szCs w:val="30"/>
        </w:rPr>
        <w:t>3.2服务质量要求</w:t>
      </w:r>
    </w:p>
    <w:p>
      <w:pPr>
        <w:spacing w:before="220" w:line="360" w:lineRule="auto"/>
        <w:ind w:left="6" w:firstLine="607"/>
        <w:jc w:val="both"/>
        <w:rPr>
          <w:rFonts w:hint="eastAsia" w:ascii="仿宋" w:hAnsi="仿宋" w:eastAsia="仿宋"/>
          <w:spacing w:val="2"/>
          <w:sz w:val="30"/>
          <w:szCs w:val="30"/>
        </w:rPr>
      </w:pPr>
      <w:r>
        <w:rPr>
          <w:rFonts w:hint="eastAsia" w:ascii="仿宋" w:hAnsi="仿宋" w:eastAsia="仿宋"/>
          <w:spacing w:val="2"/>
          <w:sz w:val="30"/>
          <w:szCs w:val="30"/>
        </w:rPr>
        <w:t>满足当地公安部</w:t>
      </w:r>
      <w:r>
        <w:rPr>
          <w:rFonts w:hint="eastAsia" w:ascii="仿宋" w:hAnsi="仿宋" w:eastAsia="仿宋"/>
          <w:spacing w:val="2"/>
          <w:sz w:val="30"/>
          <w:szCs w:val="30"/>
          <w:lang w:val="en-US" w:eastAsia="zh-CN"/>
        </w:rPr>
        <w:t>和车管所</w:t>
      </w:r>
      <w:r>
        <w:rPr>
          <w:rFonts w:hint="eastAsia" w:ascii="仿宋" w:hAnsi="仿宋" w:eastAsia="仿宋"/>
          <w:spacing w:val="2"/>
          <w:sz w:val="30"/>
          <w:szCs w:val="30"/>
        </w:rPr>
        <w:t>业务开展和作业品质要求，按照金融监管和我行业务开展需求，合法合规、</w:t>
      </w:r>
      <w:r>
        <w:rPr>
          <w:rFonts w:hint="eastAsia" w:ascii="仿宋" w:hAnsi="仿宋" w:eastAsia="仿宋"/>
          <w:spacing w:val="2"/>
          <w:sz w:val="30"/>
          <w:szCs w:val="30"/>
          <w:highlight w:val="none"/>
        </w:rPr>
        <w:t>标准透明</w:t>
      </w:r>
      <w:r>
        <w:rPr>
          <w:rFonts w:hint="eastAsia" w:ascii="仿宋" w:hAnsi="仿宋" w:eastAsia="仿宋"/>
          <w:spacing w:val="2"/>
          <w:sz w:val="30"/>
          <w:szCs w:val="30"/>
          <w:highlight w:val="none"/>
          <w:lang w:val="en-US" w:eastAsia="zh-CN"/>
        </w:rPr>
        <w:t>地</w:t>
      </w:r>
      <w:r>
        <w:rPr>
          <w:rFonts w:hint="eastAsia" w:ascii="仿宋" w:hAnsi="仿宋" w:eastAsia="仿宋"/>
          <w:spacing w:val="2"/>
          <w:sz w:val="30"/>
          <w:szCs w:val="30"/>
          <w:highlight w:val="none"/>
        </w:rPr>
        <w:t>开</w:t>
      </w:r>
      <w:r>
        <w:rPr>
          <w:rFonts w:hint="eastAsia" w:ascii="仿宋" w:hAnsi="仿宋" w:eastAsia="仿宋"/>
          <w:spacing w:val="2"/>
          <w:sz w:val="30"/>
          <w:szCs w:val="30"/>
        </w:rPr>
        <w:t>展汽车抵押贷款</w:t>
      </w:r>
      <w:r>
        <w:rPr>
          <w:rFonts w:hint="eastAsia" w:ascii="仿宋" w:hAnsi="仿宋" w:eastAsia="仿宋"/>
          <w:spacing w:val="2"/>
          <w:sz w:val="30"/>
          <w:szCs w:val="30"/>
          <w:lang w:val="en-US" w:eastAsia="zh-CN"/>
        </w:rPr>
        <w:t>线下抵押服务工作</w:t>
      </w:r>
      <w:r>
        <w:rPr>
          <w:rFonts w:hint="eastAsia" w:ascii="仿宋" w:hAnsi="仿宋" w:eastAsia="仿宋"/>
          <w:spacing w:val="2"/>
          <w:sz w:val="30"/>
          <w:szCs w:val="30"/>
        </w:rPr>
        <w:t>。</w:t>
      </w:r>
    </w:p>
    <w:p>
      <w:pPr>
        <w:spacing w:before="220" w:line="360" w:lineRule="auto"/>
        <w:ind w:left="6" w:firstLine="607"/>
        <w:jc w:val="both"/>
        <w:rPr>
          <w:rFonts w:hint="eastAsia" w:ascii="仿宋" w:hAnsi="仿宋" w:eastAsia="仿宋"/>
          <w:b/>
          <w:bCs/>
          <w:spacing w:val="2"/>
          <w:sz w:val="30"/>
          <w:szCs w:val="30"/>
        </w:rPr>
      </w:pPr>
      <w:r>
        <w:rPr>
          <w:rFonts w:hint="eastAsia" w:ascii="仿宋" w:hAnsi="仿宋" w:eastAsia="仿宋"/>
          <w:b/>
          <w:bCs/>
          <w:spacing w:val="2"/>
          <w:sz w:val="30"/>
          <w:szCs w:val="30"/>
        </w:rPr>
        <w:t>3.3服务期限</w:t>
      </w:r>
    </w:p>
    <w:p>
      <w:pPr>
        <w:spacing w:before="220" w:line="360" w:lineRule="auto"/>
        <w:ind w:left="6" w:firstLine="607"/>
        <w:jc w:val="both"/>
        <w:rPr>
          <w:rFonts w:hint="eastAsia" w:ascii="仿宋" w:hAnsi="仿宋" w:eastAsia="仿宋"/>
          <w:spacing w:val="2"/>
          <w:sz w:val="30"/>
          <w:szCs w:val="30"/>
          <w:lang w:val="en-US" w:eastAsia="zh-CN"/>
        </w:rPr>
      </w:pPr>
      <w:r>
        <w:rPr>
          <w:rFonts w:hint="eastAsia" w:ascii="仿宋" w:hAnsi="仿宋" w:eastAsia="仿宋"/>
          <w:spacing w:val="2"/>
          <w:sz w:val="30"/>
          <w:szCs w:val="30"/>
        </w:rPr>
        <w:t>供给方一经中标，服务期限为</w:t>
      </w:r>
      <w:r>
        <w:rPr>
          <w:rFonts w:hint="eastAsia" w:ascii="仿宋" w:hAnsi="仿宋" w:eastAsia="仿宋"/>
          <w:spacing w:val="2"/>
          <w:sz w:val="30"/>
          <w:szCs w:val="30"/>
          <w:lang w:val="en-US" w:eastAsia="zh-CN"/>
        </w:rPr>
        <w:t>1</w:t>
      </w:r>
      <w:r>
        <w:rPr>
          <w:rFonts w:hint="eastAsia" w:ascii="仿宋" w:hAnsi="仿宋" w:eastAsia="仿宋"/>
          <w:spacing w:val="2"/>
          <w:sz w:val="30"/>
          <w:szCs w:val="30"/>
        </w:rPr>
        <w:t>年，</w:t>
      </w:r>
      <w:r>
        <w:rPr>
          <w:rFonts w:hint="eastAsia" w:ascii="仿宋" w:hAnsi="仿宋" w:eastAsia="仿宋"/>
          <w:spacing w:val="2"/>
          <w:sz w:val="30"/>
          <w:szCs w:val="30"/>
          <w:lang w:val="en-US" w:eastAsia="zh-CN"/>
        </w:rPr>
        <w:t>期限届满前30日，若双方均无书面异议，则服务期限顺延，顺延次数不限</w:t>
      </w:r>
      <w:r>
        <w:rPr>
          <w:rFonts w:hint="eastAsia" w:ascii="仿宋" w:hAnsi="仿宋" w:eastAsia="仿宋"/>
          <w:spacing w:val="2"/>
          <w:sz w:val="30"/>
          <w:szCs w:val="30"/>
        </w:rPr>
        <w:t>。如监管机构或采购方服务需求变更或停止，供给方</w:t>
      </w:r>
      <w:r>
        <w:rPr>
          <w:rFonts w:hint="eastAsia" w:ascii="仿宋" w:hAnsi="仿宋" w:eastAsia="仿宋"/>
          <w:spacing w:val="2"/>
          <w:sz w:val="30"/>
          <w:szCs w:val="30"/>
          <w:lang w:val="en-US" w:eastAsia="zh-CN"/>
        </w:rPr>
        <w:t>需无条件配合。</w:t>
      </w:r>
    </w:p>
    <w:p>
      <w:pPr>
        <w:spacing w:before="220" w:line="360" w:lineRule="auto"/>
        <w:ind w:left="6" w:firstLine="607"/>
        <w:jc w:val="both"/>
        <w:rPr>
          <w:rFonts w:hint="eastAsia" w:ascii="仿宋" w:hAnsi="仿宋" w:eastAsia="仿宋"/>
          <w:b/>
          <w:bCs/>
          <w:spacing w:val="2"/>
          <w:sz w:val="30"/>
          <w:szCs w:val="30"/>
        </w:rPr>
      </w:pPr>
      <w:r>
        <w:rPr>
          <w:rFonts w:hint="eastAsia" w:ascii="仿宋" w:hAnsi="仿宋" w:eastAsia="仿宋"/>
          <w:b/>
          <w:bCs/>
          <w:spacing w:val="2"/>
          <w:sz w:val="30"/>
          <w:szCs w:val="30"/>
        </w:rPr>
        <w:t>3.4服务方式</w:t>
      </w:r>
    </w:p>
    <w:p>
      <w:pPr>
        <w:spacing w:before="220" w:line="360" w:lineRule="auto"/>
        <w:ind w:left="6" w:firstLine="607"/>
        <w:jc w:val="both"/>
        <w:rPr>
          <w:rFonts w:hint="eastAsia" w:ascii="仿宋" w:hAnsi="仿宋" w:eastAsia="仿宋"/>
          <w:spacing w:val="2"/>
          <w:sz w:val="30"/>
          <w:szCs w:val="30"/>
        </w:rPr>
      </w:pPr>
      <w:r>
        <w:rPr>
          <w:rFonts w:hint="eastAsia" w:ascii="仿宋" w:hAnsi="仿宋" w:eastAsia="仿宋"/>
          <w:spacing w:val="2"/>
          <w:sz w:val="30"/>
          <w:szCs w:val="30"/>
        </w:rPr>
        <w:t>项目期间，项目负责人和项目成员需根据新安银行的项目需求和城市覆盖情况，配合我行项目人员做好项目推进工作。</w:t>
      </w:r>
    </w:p>
    <w:p>
      <w:pPr>
        <w:spacing w:before="220" w:line="360" w:lineRule="auto"/>
        <w:ind w:left="6" w:firstLine="607"/>
        <w:jc w:val="both"/>
        <w:rPr>
          <w:rFonts w:hint="eastAsia" w:ascii="仿宋" w:hAnsi="仿宋" w:eastAsia="仿宋"/>
          <w:b/>
          <w:bCs/>
          <w:spacing w:val="2"/>
          <w:sz w:val="30"/>
          <w:szCs w:val="30"/>
        </w:rPr>
      </w:pPr>
      <w:r>
        <w:rPr>
          <w:rFonts w:hint="eastAsia" w:ascii="仿宋" w:hAnsi="仿宋" w:eastAsia="仿宋"/>
          <w:b/>
          <w:bCs/>
          <w:spacing w:val="2"/>
          <w:sz w:val="30"/>
          <w:szCs w:val="30"/>
        </w:rPr>
        <w:t>3.5服务成果</w:t>
      </w:r>
    </w:p>
    <w:p>
      <w:pPr>
        <w:spacing w:before="220" w:line="360" w:lineRule="auto"/>
        <w:ind w:left="6" w:firstLine="607"/>
        <w:jc w:val="both"/>
        <w:rPr>
          <w:rFonts w:hint="eastAsia" w:ascii="仿宋" w:hAnsi="仿宋" w:eastAsia="仿宋"/>
          <w:spacing w:val="2"/>
          <w:sz w:val="30"/>
          <w:szCs w:val="30"/>
        </w:rPr>
      </w:pPr>
      <w:r>
        <w:rPr>
          <w:rFonts w:hint="eastAsia" w:ascii="仿宋" w:hAnsi="仿宋" w:eastAsia="仿宋"/>
          <w:spacing w:val="2"/>
          <w:sz w:val="30"/>
          <w:szCs w:val="30"/>
        </w:rPr>
        <w:t>（1）协助新安银行完成各地公安部门抵押备案工作。</w:t>
      </w:r>
    </w:p>
    <w:p>
      <w:pPr>
        <w:spacing w:before="220" w:line="360" w:lineRule="auto"/>
        <w:ind w:left="6" w:firstLine="607"/>
        <w:jc w:val="both"/>
        <w:rPr>
          <w:rFonts w:hint="eastAsia" w:ascii="仿宋" w:hAnsi="仿宋" w:eastAsia="仿宋"/>
          <w:spacing w:val="2"/>
          <w:sz w:val="30"/>
          <w:szCs w:val="30"/>
        </w:rPr>
      </w:pPr>
      <w:r>
        <w:rPr>
          <w:rFonts w:hint="eastAsia" w:ascii="仿宋" w:hAnsi="仿宋" w:eastAsia="仿宋"/>
          <w:spacing w:val="2"/>
          <w:sz w:val="30"/>
          <w:szCs w:val="30"/>
        </w:rPr>
        <w:t>（2）符合公安部</w:t>
      </w:r>
      <w:r>
        <w:rPr>
          <w:rFonts w:hint="eastAsia" w:ascii="仿宋" w:hAnsi="仿宋" w:eastAsia="仿宋"/>
          <w:spacing w:val="2"/>
          <w:sz w:val="30"/>
          <w:szCs w:val="30"/>
          <w:lang w:val="en-US" w:eastAsia="zh-CN"/>
        </w:rPr>
        <w:t>和车管所</w:t>
      </w:r>
      <w:r>
        <w:rPr>
          <w:rFonts w:hint="eastAsia" w:ascii="仿宋" w:hAnsi="仿宋" w:eastAsia="仿宋"/>
          <w:spacing w:val="2"/>
          <w:sz w:val="30"/>
          <w:szCs w:val="30"/>
        </w:rPr>
        <w:t>要求以及信息安全、网络安全管理要求，</w:t>
      </w:r>
      <w:r>
        <w:rPr>
          <w:rFonts w:hint="eastAsia" w:ascii="仿宋" w:hAnsi="仿宋" w:eastAsia="仿宋"/>
          <w:spacing w:val="2"/>
          <w:sz w:val="30"/>
          <w:szCs w:val="30"/>
          <w:lang w:val="en-US" w:eastAsia="zh-CN"/>
        </w:rPr>
        <w:t>推进新安银行汽车抵押贷款线下抵押业务办理服务</w:t>
      </w:r>
      <w:r>
        <w:rPr>
          <w:rFonts w:hint="eastAsia" w:ascii="仿宋" w:hAnsi="仿宋" w:eastAsia="仿宋"/>
          <w:spacing w:val="2"/>
          <w:sz w:val="30"/>
          <w:szCs w:val="30"/>
        </w:rPr>
        <w:t>。</w:t>
      </w:r>
    </w:p>
    <w:p>
      <w:pPr>
        <w:spacing w:before="220" w:line="360" w:lineRule="auto"/>
        <w:ind w:left="6" w:firstLine="607"/>
        <w:jc w:val="both"/>
        <w:rPr>
          <w:rFonts w:hint="eastAsia" w:ascii="仿宋" w:hAnsi="仿宋" w:eastAsia="仿宋"/>
          <w:spacing w:val="2"/>
          <w:sz w:val="30"/>
          <w:szCs w:val="30"/>
          <w:lang w:eastAsia="zh-CN"/>
        </w:rPr>
      </w:pPr>
    </w:p>
    <w:p>
      <w:pPr>
        <w:spacing w:before="220" w:line="360" w:lineRule="auto"/>
        <w:jc w:val="both"/>
        <w:rPr>
          <w:rFonts w:hint="eastAsia" w:ascii="仿宋" w:hAnsi="仿宋" w:eastAsia="仿宋"/>
          <w:spacing w:val="2"/>
          <w:sz w:val="30"/>
          <w:szCs w:val="30"/>
          <w:lang w:eastAsia="zh-CN"/>
        </w:rPr>
      </w:pPr>
    </w:p>
    <w:p>
      <w:pPr>
        <w:spacing w:before="220" w:line="360" w:lineRule="auto"/>
        <w:jc w:val="both"/>
        <w:rPr>
          <w:rFonts w:hint="eastAsia" w:ascii="仿宋" w:hAnsi="仿宋" w:eastAsia="仿宋"/>
          <w:spacing w:val="2"/>
          <w:sz w:val="30"/>
          <w:szCs w:val="30"/>
          <w:lang w:eastAsia="zh-CN"/>
        </w:rPr>
      </w:pPr>
    </w:p>
    <w:p>
      <w:pPr>
        <w:spacing w:before="220" w:line="360" w:lineRule="auto"/>
        <w:jc w:val="both"/>
        <w:rPr>
          <w:rFonts w:hint="eastAsia" w:ascii="仿宋" w:hAnsi="仿宋" w:eastAsia="仿宋"/>
          <w:spacing w:val="2"/>
          <w:sz w:val="30"/>
          <w:szCs w:val="30"/>
          <w:lang w:eastAsia="zh-CN"/>
        </w:rPr>
      </w:pPr>
    </w:p>
    <w:p>
      <w:pPr>
        <w:spacing w:before="220" w:line="360" w:lineRule="auto"/>
        <w:jc w:val="both"/>
        <w:rPr>
          <w:rFonts w:hint="eastAsia" w:ascii="仿宋" w:hAnsi="仿宋" w:eastAsia="仿宋"/>
          <w:spacing w:val="2"/>
          <w:sz w:val="30"/>
          <w:szCs w:val="30"/>
          <w:lang w:eastAsia="zh-CN"/>
        </w:rPr>
      </w:pPr>
    </w:p>
    <w:p>
      <w:pPr>
        <w:spacing w:before="220" w:line="360" w:lineRule="auto"/>
        <w:jc w:val="both"/>
        <w:rPr>
          <w:rFonts w:hint="eastAsia" w:ascii="仿宋" w:hAnsi="仿宋" w:eastAsia="仿宋"/>
          <w:spacing w:val="2"/>
          <w:sz w:val="30"/>
          <w:szCs w:val="30"/>
          <w:lang w:eastAsia="zh-CN"/>
        </w:rPr>
      </w:pPr>
    </w:p>
    <w:p>
      <w:pPr>
        <w:spacing w:before="220" w:line="360" w:lineRule="auto"/>
        <w:jc w:val="both"/>
        <w:rPr>
          <w:rFonts w:hint="eastAsia" w:ascii="仿宋" w:hAnsi="仿宋" w:eastAsia="仿宋"/>
          <w:spacing w:val="2"/>
          <w:sz w:val="30"/>
          <w:szCs w:val="30"/>
          <w:lang w:eastAsia="zh-CN"/>
        </w:rPr>
      </w:pPr>
    </w:p>
    <w:p>
      <w:pPr>
        <w:spacing w:before="220" w:line="360" w:lineRule="auto"/>
        <w:jc w:val="both"/>
        <w:rPr>
          <w:rFonts w:hint="eastAsia" w:ascii="仿宋" w:hAnsi="仿宋" w:eastAsia="仿宋"/>
          <w:spacing w:val="2"/>
          <w:sz w:val="30"/>
          <w:szCs w:val="30"/>
          <w:lang w:eastAsia="zh-CN"/>
        </w:rPr>
      </w:pPr>
    </w:p>
    <w:p>
      <w:pPr>
        <w:spacing w:before="98" w:line="222" w:lineRule="auto"/>
        <w:outlineLvl w:val="2"/>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附件一：采购响应函</w:t>
      </w:r>
    </w:p>
    <w:p>
      <w:pPr>
        <w:spacing w:before="287" w:line="222" w:lineRule="auto"/>
        <w:jc w:val="center"/>
        <w:rPr>
          <w:rFonts w:hint="eastAsia" w:ascii="仿宋" w:hAnsi="仿宋" w:eastAsia="仿宋" w:cs="仿宋"/>
          <w:sz w:val="30"/>
          <w:szCs w:val="30"/>
        </w:rPr>
      </w:pPr>
      <w:r>
        <w:rPr>
          <w:rFonts w:hint="eastAsia" w:ascii="仿宋" w:hAnsi="仿宋" w:eastAsia="仿宋" w:cs="仿宋"/>
          <w:spacing w:val="-19"/>
          <w:sz w:val="30"/>
          <w:szCs w:val="30"/>
          <w14:textOutline w14:w="5448" w14:cap="sq" w14:cmpd="sng">
            <w14:solidFill>
              <w14:srgbClr w14:val="000000"/>
            </w14:solidFill>
            <w14:prstDash w14:val="solid"/>
            <w14:bevel/>
          </w14:textOutline>
        </w:rPr>
        <w:t>采</w:t>
      </w:r>
      <w:r>
        <w:rPr>
          <w:rFonts w:hint="eastAsia" w:ascii="仿宋" w:hAnsi="仿宋" w:eastAsia="仿宋" w:cs="仿宋"/>
          <w:spacing w:val="23"/>
          <w:sz w:val="30"/>
          <w:szCs w:val="30"/>
        </w:rPr>
        <w:t xml:space="preserve"> </w:t>
      </w:r>
      <w:r>
        <w:rPr>
          <w:rFonts w:hint="eastAsia" w:ascii="仿宋" w:hAnsi="仿宋" w:eastAsia="仿宋" w:cs="仿宋"/>
          <w:spacing w:val="-19"/>
          <w:sz w:val="30"/>
          <w:szCs w:val="30"/>
          <w14:textOutline w14:w="5448" w14:cap="sq" w14:cmpd="sng">
            <w14:solidFill>
              <w14:srgbClr w14:val="000000"/>
            </w14:solidFill>
            <w14:prstDash w14:val="solid"/>
            <w14:bevel/>
          </w14:textOutline>
        </w:rPr>
        <w:t>购</w:t>
      </w:r>
      <w:r>
        <w:rPr>
          <w:rFonts w:hint="eastAsia" w:ascii="仿宋" w:hAnsi="仿宋" w:eastAsia="仿宋" w:cs="仿宋"/>
          <w:spacing w:val="33"/>
          <w:sz w:val="30"/>
          <w:szCs w:val="30"/>
        </w:rPr>
        <w:t xml:space="preserve"> </w:t>
      </w:r>
      <w:r>
        <w:rPr>
          <w:rFonts w:hint="eastAsia" w:ascii="仿宋" w:hAnsi="仿宋" w:eastAsia="仿宋" w:cs="仿宋"/>
          <w:spacing w:val="-19"/>
          <w:sz w:val="30"/>
          <w:szCs w:val="30"/>
          <w14:textOutline w14:w="5448" w14:cap="sq" w14:cmpd="sng">
            <w14:solidFill>
              <w14:srgbClr w14:val="000000"/>
            </w14:solidFill>
            <w14:prstDash w14:val="solid"/>
            <w14:bevel/>
          </w14:textOutline>
        </w:rPr>
        <w:t>响</w:t>
      </w:r>
      <w:r>
        <w:rPr>
          <w:rFonts w:hint="eastAsia" w:ascii="仿宋" w:hAnsi="仿宋" w:eastAsia="仿宋" w:cs="仿宋"/>
          <w:spacing w:val="21"/>
          <w:sz w:val="30"/>
          <w:szCs w:val="30"/>
        </w:rPr>
        <w:t xml:space="preserve"> </w:t>
      </w:r>
      <w:r>
        <w:rPr>
          <w:rFonts w:hint="eastAsia" w:ascii="仿宋" w:hAnsi="仿宋" w:eastAsia="仿宋" w:cs="仿宋"/>
          <w:spacing w:val="-19"/>
          <w:sz w:val="30"/>
          <w:szCs w:val="30"/>
          <w14:textOutline w14:w="5448" w14:cap="sq" w14:cmpd="sng">
            <w14:solidFill>
              <w14:srgbClr w14:val="000000"/>
            </w14:solidFill>
            <w14:prstDash w14:val="solid"/>
            <w14:bevel/>
          </w14:textOutline>
        </w:rPr>
        <w:t>应</w:t>
      </w:r>
      <w:r>
        <w:rPr>
          <w:rFonts w:hint="eastAsia" w:ascii="仿宋" w:hAnsi="仿宋" w:eastAsia="仿宋" w:cs="仿宋"/>
          <w:spacing w:val="48"/>
          <w:sz w:val="30"/>
          <w:szCs w:val="30"/>
        </w:rPr>
        <w:t xml:space="preserve"> </w:t>
      </w:r>
      <w:r>
        <w:rPr>
          <w:rFonts w:hint="eastAsia" w:ascii="仿宋" w:hAnsi="仿宋" w:eastAsia="仿宋" w:cs="仿宋"/>
          <w:spacing w:val="-19"/>
          <w:sz w:val="30"/>
          <w:szCs w:val="30"/>
          <w14:textOutline w14:w="5448" w14:cap="sq" w14:cmpd="sng">
            <w14:solidFill>
              <w14:srgbClr w14:val="000000"/>
            </w14:solidFill>
            <w14:prstDash w14:val="solid"/>
            <w14:bevel/>
          </w14:textOutline>
        </w:rPr>
        <w:t>函</w:t>
      </w:r>
    </w:p>
    <w:p>
      <w:pPr>
        <w:spacing w:before="28" w:line="221" w:lineRule="auto"/>
        <w:rPr>
          <w:rFonts w:ascii="仿宋" w:hAnsi="仿宋" w:eastAsia="仿宋" w:cs="仿宋"/>
          <w:spacing w:val="-2"/>
          <w:sz w:val="30"/>
          <w:szCs w:val="30"/>
          <w:u w:val="single" w:color="auto"/>
        </w:rPr>
      </w:pPr>
    </w:p>
    <w:p>
      <w:pPr>
        <w:keepNext w:val="0"/>
        <w:keepLines w:val="0"/>
        <w:pageBreakBefore w:val="0"/>
        <w:widowControl/>
        <w:kinsoku w:val="0"/>
        <w:wordWrap/>
        <w:overflowPunct/>
        <w:topLinePunct w:val="0"/>
        <w:autoSpaceDE w:val="0"/>
        <w:autoSpaceDN w:val="0"/>
        <w:bidi w:val="0"/>
        <w:adjustRightInd w:val="0"/>
        <w:snapToGrid w:val="0"/>
        <w:spacing w:before="28" w:line="240" w:lineRule="auto"/>
        <w:textAlignment w:val="baseline"/>
        <w:rPr>
          <w:rFonts w:ascii="仿宋" w:hAnsi="仿宋" w:eastAsia="仿宋" w:cs="仿宋"/>
          <w:spacing w:val="-2"/>
          <w:sz w:val="30"/>
          <w:szCs w:val="30"/>
        </w:rPr>
      </w:pPr>
      <w:r>
        <w:rPr>
          <w:rFonts w:ascii="仿宋" w:hAnsi="仿宋" w:eastAsia="仿宋" w:cs="仿宋"/>
          <w:spacing w:val="-2"/>
          <w:sz w:val="30"/>
          <w:szCs w:val="30"/>
          <w:u w:val="single" w:color="auto"/>
        </w:rPr>
        <w:t>安徽新安银行股份有限公司</w:t>
      </w:r>
      <w:r>
        <w:rPr>
          <w:rFonts w:ascii="仿宋" w:hAnsi="仿宋" w:eastAsia="仿宋" w:cs="仿宋"/>
          <w:spacing w:val="-2"/>
          <w:sz w:val="30"/>
          <w:szCs w:val="30"/>
        </w:rPr>
        <w:t>：</w:t>
      </w:r>
    </w:p>
    <w:p>
      <w:pPr>
        <w:keepNext w:val="0"/>
        <w:keepLines w:val="0"/>
        <w:pageBreakBefore w:val="0"/>
        <w:widowControl/>
        <w:kinsoku w:val="0"/>
        <w:wordWrap/>
        <w:overflowPunct/>
        <w:topLinePunct w:val="0"/>
        <w:autoSpaceDE w:val="0"/>
        <w:autoSpaceDN w:val="0"/>
        <w:bidi w:val="0"/>
        <w:adjustRightInd w:val="0"/>
        <w:snapToGrid w:val="0"/>
        <w:spacing w:before="28" w:line="240" w:lineRule="auto"/>
        <w:textAlignment w:val="baseline"/>
        <w:rPr>
          <w:rFonts w:ascii="仿宋" w:hAnsi="仿宋" w:eastAsia="仿宋" w:cs="仿宋"/>
          <w:spacing w:val="-2"/>
          <w:sz w:val="30"/>
          <w:szCs w:val="30"/>
        </w:rPr>
      </w:pPr>
    </w:p>
    <w:p>
      <w:pPr>
        <w:keepNext w:val="0"/>
        <w:keepLines w:val="0"/>
        <w:pageBreakBefore w:val="0"/>
        <w:widowControl/>
        <w:tabs>
          <w:tab w:val="left" w:pos="3360"/>
        </w:tabs>
        <w:kinsoku w:val="0"/>
        <w:wordWrap/>
        <w:overflowPunct/>
        <w:topLinePunct w:val="0"/>
        <w:autoSpaceDE w:val="0"/>
        <w:autoSpaceDN w:val="0"/>
        <w:bidi w:val="0"/>
        <w:adjustRightInd w:val="0"/>
        <w:snapToGrid w:val="0"/>
        <w:spacing w:before="61" w:line="240" w:lineRule="auto"/>
        <w:ind w:left="420" w:firstLine="300" w:firstLineChars="100"/>
        <w:textAlignment w:val="baseline"/>
        <w:rPr>
          <w:rFonts w:ascii="仿宋" w:hAnsi="仿宋" w:eastAsia="仿宋" w:cs="仿宋"/>
          <w:sz w:val="30"/>
          <w:szCs w:val="30"/>
        </w:rPr>
      </w:pPr>
      <w:r>
        <w:rPr>
          <w:rFonts w:ascii="仿宋" w:hAnsi="仿宋" w:eastAsia="仿宋" w:cs="仿宋"/>
          <w:sz w:val="30"/>
          <w:szCs w:val="30"/>
          <w:u w:val="single" w:color="auto"/>
        </w:rPr>
        <w:tab/>
      </w:r>
      <w:r>
        <w:rPr>
          <w:rFonts w:ascii="仿宋" w:hAnsi="仿宋" w:eastAsia="仿宋" w:cs="仿宋"/>
          <w:sz w:val="30"/>
          <w:szCs w:val="30"/>
        </w:rPr>
        <w:t>（供给单位全称）授权</w:t>
      </w:r>
      <w:r>
        <w:rPr>
          <w:rFonts w:ascii="仿宋" w:hAnsi="仿宋" w:eastAsia="仿宋" w:cs="仿宋"/>
          <w:sz w:val="30"/>
          <w:szCs w:val="30"/>
          <w:u w:val="single" w:color="auto"/>
        </w:rPr>
        <w:t xml:space="preserve">              </w:t>
      </w:r>
    </w:p>
    <w:p>
      <w:pPr>
        <w:keepNext w:val="0"/>
        <w:keepLines w:val="0"/>
        <w:pageBreakBefore w:val="0"/>
        <w:widowControl/>
        <w:tabs>
          <w:tab w:val="left" w:pos="420"/>
          <w:tab w:val="left" w:pos="840"/>
          <w:tab w:val="left" w:pos="9242"/>
        </w:tabs>
        <w:kinsoku w:val="0"/>
        <w:wordWrap/>
        <w:overflowPunct/>
        <w:topLinePunct w:val="0"/>
        <w:autoSpaceDE w:val="0"/>
        <w:autoSpaceDN w:val="0"/>
        <w:bidi w:val="0"/>
        <w:adjustRightInd w:val="0"/>
        <w:snapToGrid w:val="0"/>
        <w:spacing w:before="30" w:line="240" w:lineRule="auto"/>
        <w:ind w:right="103"/>
        <w:jc w:val="both"/>
        <w:textAlignment w:val="baseline"/>
        <w:rPr>
          <w:rFonts w:ascii="仿宋" w:hAnsi="仿宋" w:eastAsia="仿宋" w:cs="仿宋"/>
          <w:sz w:val="30"/>
          <w:szCs w:val="30"/>
          <w:u w:val="single" w:color="auto"/>
        </w:rPr>
      </w:pPr>
      <w:r>
        <w:rPr>
          <w:rFonts w:ascii="仿宋" w:hAnsi="仿宋" w:eastAsia="仿宋" w:cs="仿宋"/>
          <w:sz w:val="30"/>
          <w:szCs w:val="30"/>
          <w:u w:val="single" w:color="auto"/>
        </w:rPr>
        <w:tab/>
      </w:r>
      <w:r>
        <w:rPr>
          <w:rFonts w:ascii="仿宋" w:hAnsi="仿宋" w:eastAsia="仿宋" w:cs="仿宋"/>
          <w:spacing w:val="-1"/>
          <w:sz w:val="30"/>
          <w:szCs w:val="30"/>
        </w:rPr>
        <w:t>（全权代表姓名</w:t>
      </w:r>
      <w:r>
        <w:rPr>
          <w:rFonts w:ascii="仿宋" w:hAnsi="仿宋" w:eastAsia="仿宋" w:cs="仿宋"/>
          <w:spacing w:val="-18"/>
          <w:sz w:val="30"/>
          <w:szCs w:val="30"/>
        </w:rPr>
        <w:t>）</w:t>
      </w:r>
      <w:r>
        <w:rPr>
          <w:rFonts w:ascii="仿宋" w:hAnsi="仿宋" w:eastAsia="仿宋" w:cs="仿宋"/>
          <w:spacing w:val="3"/>
          <w:sz w:val="30"/>
          <w:szCs w:val="30"/>
          <w:u w:val="single" w:color="auto"/>
        </w:rPr>
        <w:t xml:space="preserve">         </w:t>
      </w:r>
      <w:r>
        <w:rPr>
          <w:rFonts w:ascii="仿宋" w:hAnsi="仿宋" w:eastAsia="仿宋" w:cs="仿宋"/>
          <w:spacing w:val="-18"/>
          <w:sz w:val="30"/>
          <w:szCs w:val="30"/>
        </w:rPr>
        <w:t>（</w:t>
      </w:r>
      <w:r>
        <w:rPr>
          <w:rFonts w:ascii="仿宋" w:hAnsi="仿宋" w:eastAsia="仿宋" w:cs="仿宋"/>
          <w:spacing w:val="-1"/>
          <w:sz w:val="30"/>
          <w:szCs w:val="30"/>
        </w:rPr>
        <w:t>职务、职称）为全权代表，参加贵方</w:t>
      </w:r>
      <w:r>
        <w:rPr>
          <w:rFonts w:ascii="仿宋" w:hAnsi="仿宋" w:eastAsia="仿宋" w:cs="仿宋"/>
          <w:spacing w:val="-3"/>
          <w:sz w:val="30"/>
          <w:szCs w:val="30"/>
        </w:rPr>
        <w:t>组织的</w:t>
      </w:r>
      <w:r>
        <w:rPr>
          <w:rFonts w:ascii="仿宋" w:hAnsi="仿宋" w:eastAsia="仿宋" w:cs="仿宋"/>
          <w:spacing w:val="11"/>
          <w:sz w:val="30"/>
          <w:szCs w:val="30"/>
          <w:u w:val="single" w:color="auto"/>
        </w:rPr>
        <w:t xml:space="preserve">          </w:t>
      </w:r>
      <w:r>
        <w:rPr>
          <w:rFonts w:ascii="仿宋" w:hAnsi="仿宋" w:eastAsia="仿宋" w:cs="仿宋"/>
          <w:spacing w:val="-78"/>
          <w:sz w:val="30"/>
          <w:szCs w:val="30"/>
        </w:rPr>
        <w:t xml:space="preserve"> </w:t>
      </w:r>
      <w:r>
        <w:rPr>
          <w:rFonts w:ascii="仿宋" w:hAnsi="仿宋" w:eastAsia="仿宋" w:cs="仿宋"/>
          <w:spacing w:val="-3"/>
          <w:sz w:val="30"/>
          <w:szCs w:val="30"/>
        </w:rPr>
        <w:t>(采购项目名称)集采的有关活动，并对</w:t>
      </w:r>
      <w:r>
        <w:rPr>
          <w:rFonts w:ascii="仿宋" w:hAnsi="仿宋" w:eastAsia="仿宋" w:cs="仿宋"/>
          <w:sz w:val="30"/>
          <w:szCs w:val="30"/>
          <w:u w:val="single" w:color="auto"/>
        </w:rPr>
        <w:tab/>
      </w:r>
    </w:p>
    <w:p>
      <w:pPr>
        <w:keepNext w:val="0"/>
        <w:keepLines w:val="0"/>
        <w:pageBreakBefore w:val="0"/>
        <w:widowControl/>
        <w:tabs>
          <w:tab w:val="left" w:pos="420"/>
          <w:tab w:val="left" w:pos="840"/>
          <w:tab w:val="left" w:pos="9242"/>
        </w:tabs>
        <w:kinsoku w:val="0"/>
        <w:wordWrap/>
        <w:overflowPunct/>
        <w:topLinePunct w:val="0"/>
        <w:autoSpaceDE w:val="0"/>
        <w:autoSpaceDN w:val="0"/>
        <w:bidi w:val="0"/>
        <w:adjustRightInd w:val="0"/>
        <w:snapToGrid w:val="0"/>
        <w:spacing w:before="30" w:line="240" w:lineRule="auto"/>
        <w:ind w:right="103"/>
        <w:jc w:val="both"/>
        <w:textAlignment w:val="baseline"/>
        <w:rPr>
          <w:rFonts w:ascii="仿宋" w:hAnsi="仿宋" w:eastAsia="仿宋" w:cs="仿宋"/>
          <w:sz w:val="30"/>
          <w:szCs w:val="30"/>
        </w:rPr>
      </w:pPr>
      <w:r>
        <w:rPr>
          <w:rFonts w:ascii="仿宋" w:hAnsi="仿宋" w:eastAsia="仿宋" w:cs="仿宋"/>
          <w:sz w:val="30"/>
          <w:szCs w:val="30"/>
        </w:rPr>
        <w:t xml:space="preserve"> </w:t>
      </w:r>
      <w:r>
        <w:rPr>
          <w:rFonts w:ascii="仿宋" w:hAnsi="仿宋" w:eastAsia="仿宋" w:cs="仿宋"/>
          <w:sz w:val="30"/>
          <w:szCs w:val="30"/>
          <w:u w:val="single" w:color="auto"/>
        </w:rPr>
        <w:tab/>
      </w:r>
      <w:r>
        <w:rPr>
          <w:rFonts w:ascii="仿宋" w:hAnsi="仿宋" w:eastAsia="仿宋" w:cs="仿宋"/>
          <w:sz w:val="30"/>
          <w:szCs w:val="30"/>
          <w:u w:val="single" w:color="auto"/>
        </w:rPr>
        <w:tab/>
      </w:r>
      <w:r>
        <w:rPr>
          <w:rFonts w:ascii="仿宋" w:hAnsi="仿宋" w:eastAsia="仿宋" w:cs="仿宋"/>
          <w:spacing w:val="-127"/>
          <w:sz w:val="30"/>
          <w:szCs w:val="30"/>
        </w:rPr>
        <w:t xml:space="preserve"> </w:t>
      </w:r>
      <w:r>
        <w:rPr>
          <w:rFonts w:ascii="仿宋" w:hAnsi="仿宋" w:eastAsia="仿宋" w:cs="仿宋"/>
          <w:spacing w:val="-3"/>
          <w:sz w:val="30"/>
          <w:szCs w:val="30"/>
        </w:rPr>
        <w:t>进行响应。为此：</w:t>
      </w:r>
    </w:p>
    <w:p>
      <w:pPr>
        <w:keepNext w:val="0"/>
        <w:keepLines w:val="0"/>
        <w:pageBreakBefore w:val="0"/>
        <w:widowControl/>
        <w:kinsoku w:val="0"/>
        <w:wordWrap/>
        <w:overflowPunct/>
        <w:topLinePunct w:val="0"/>
        <w:autoSpaceDE w:val="0"/>
        <w:autoSpaceDN w:val="0"/>
        <w:bidi w:val="0"/>
        <w:adjustRightInd w:val="0"/>
        <w:snapToGrid w:val="0"/>
        <w:spacing w:before="31" w:line="240" w:lineRule="auto"/>
        <w:ind w:left="614" w:right="539" w:firstLine="18"/>
        <w:textAlignment w:val="baseline"/>
        <w:rPr>
          <w:rFonts w:ascii="仿宋" w:hAnsi="仿宋" w:eastAsia="仿宋" w:cs="仿宋"/>
          <w:sz w:val="30"/>
          <w:szCs w:val="30"/>
        </w:rPr>
      </w:pPr>
      <w:r>
        <w:rPr>
          <w:rFonts w:ascii="仿宋" w:hAnsi="仿宋" w:eastAsia="仿宋" w:cs="仿宋"/>
          <w:spacing w:val="-6"/>
          <w:sz w:val="30"/>
          <w:szCs w:val="30"/>
        </w:rPr>
        <w:t>1. 提供集采须知规定的全部采购文件：正本</w:t>
      </w:r>
      <w:r>
        <w:rPr>
          <w:rFonts w:ascii="仿宋" w:hAnsi="仿宋" w:eastAsia="仿宋" w:cs="仿宋"/>
          <w:spacing w:val="-36"/>
          <w:sz w:val="30"/>
          <w:szCs w:val="30"/>
        </w:rPr>
        <w:t xml:space="preserve"> </w:t>
      </w:r>
      <w:r>
        <w:rPr>
          <w:rFonts w:ascii="仿宋" w:hAnsi="仿宋" w:eastAsia="仿宋" w:cs="仿宋"/>
          <w:spacing w:val="-6"/>
          <w:sz w:val="30"/>
          <w:szCs w:val="30"/>
        </w:rPr>
        <w:t>1</w:t>
      </w:r>
      <w:r>
        <w:rPr>
          <w:rFonts w:ascii="仿宋" w:hAnsi="仿宋" w:eastAsia="仿宋" w:cs="仿宋"/>
          <w:spacing w:val="-54"/>
          <w:sz w:val="30"/>
          <w:szCs w:val="30"/>
        </w:rPr>
        <w:t xml:space="preserve"> </w:t>
      </w:r>
      <w:r>
        <w:rPr>
          <w:rFonts w:ascii="仿宋" w:hAnsi="仿宋" w:eastAsia="仿宋" w:cs="仿宋"/>
          <w:spacing w:val="-6"/>
          <w:sz w:val="30"/>
          <w:szCs w:val="30"/>
        </w:rPr>
        <w:t>份，副本</w:t>
      </w:r>
      <w:r>
        <w:rPr>
          <w:rFonts w:ascii="仿宋" w:hAnsi="仿宋" w:eastAsia="仿宋" w:cs="仿宋"/>
          <w:spacing w:val="-59"/>
          <w:sz w:val="30"/>
          <w:szCs w:val="30"/>
        </w:rPr>
        <w:t xml:space="preserve"> </w:t>
      </w:r>
      <w:r>
        <w:rPr>
          <w:rFonts w:ascii="仿宋" w:hAnsi="仿宋" w:eastAsia="仿宋" w:cs="仿宋"/>
          <w:spacing w:val="-6"/>
          <w:sz w:val="30"/>
          <w:szCs w:val="30"/>
        </w:rPr>
        <w:t>3</w:t>
      </w:r>
      <w:r>
        <w:rPr>
          <w:rFonts w:ascii="仿宋" w:hAnsi="仿宋" w:eastAsia="仿宋" w:cs="仿宋"/>
          <w:spacing w:val="-55"/>
          <w:sz w:val="30"/>
          <w:szCs w:val="30"/>
        </w:rPr>
        <w:t xml:space="preserve"> </w:t>
      </w:r>
      <w:r>
        <w:rPr>
          <w:rFonts w:ascii="仿宋" w:hAnsi="仿宋" w:eastAsia="仿宋" w:cs="仿宋"/>
          <w:spacing w:val="-6"/>
          <w:sz w:val="30"/>
          <w:szCs w:val="30"/>
        </w:rPr>
        <w:t>份。</w:t>
      </w:r>
      <w:r>
        <w:rPr>
          <w:rFonts w:ascii="仿宋" w:hAnsi="仿宋" w:eastAsia="仿宋" w:cs="仿宋"/>
          <w:sz w:val="30"/>
          <w:szCs w:val="30"/>
        </w:rPr>
        <w:t xml:space="preserve"> </w:t>
      </w:r>
      <w:r>
        <w:rPr>
          <w:rFonts w:ascii="仿宋" w:hAnsi="仿宋" w:eastAsia="仿宋" w:cs="仿宋"/>
          <w:spacing w:val="-1"/>
          <w:sz w:val="30"/>
          <w:szCs w:val="30"/>
        </w:rPr>
        <w:t>2. 集采供给总响应价为(大写)：</w:t>
      </w:r>
      <w:r>
        <w:rPr>
          <w:rFonts w:ascii="仿宋" w:hAnsi="仿宋" w:eastAsia="仿宋" w:cs="仿宋"/>
          <w:spacing w:val="-1"/>
          <w:sz w:val="30"/>
          <w:szCs w:val="30"/>
          <w:u w:val="single" w:color="auto"/>
        </w:rPr>
        <w:t xml:space="preserve">    </w:t>
      </w:r>
      <w:r>
        <w:rPr>
          <w:rFonts w:ascii="仿宋" w:hAnsi="仿宋" w:eastAsia="仿宋" w:cs="仿宋"/>
          <w:spacing w:val="-2"/>
          <w:sz w:val="30"/>
          <w:szCs w:val="30"/>
          <w:u w:val="single" w:color="auto"/>
        </w:rPr>
        <w:t xml:space="preserve">     </w:t>
      </w:r>
      <w:r>
        <w:rPr>
          <w:rFonts w:ascii="仿宋" w:hAnsi="仿宋" w:eastAsia="仿宋" w:cs="仿宋"/>
          <w:spacing w:val="-125"/>
          <w:sz w:val="30"/>
          <w:szCs w:val="30"/>
        </w:rPr>
        <w:t xml:space="preserve"> </w:t>
      </w:r>
      <w:r>
        <w:rPr>
          <w:rFonts w:ascii="仿宋" w:hAnsi="仿宋" w:eastAsia="仿宋" w:cs="仿宋"/>
          <w:spacing w:val="-2"/>
          <w:sz w:val="30"/>
          <w:szCs w:val="30"/>
        </w:rPr>
        <w:t>元人民币。</w:t>
      </w:r>
    </w:p>
    <w:p>
      <w:pPr>
        <w:keepNext w:val="0"/>
        <w:keepLines w:val="0"/>
        <w:pageBreakBefore w:val="0"/>
        <w:widowControl/>
        <w:kinsoku w:val="0"/>
        <w:wordWrap/>
        <w:overflowPunct/>
        <w:topLinePunct w:val="0"/>
        <w:autoSpaceDE w:val="0"/>
        <w:autoSpaceDN w:val="0"/>
        <w:bidi w:val="0"/>
        <w:adjustRightInd w:val="0"/>
        <w:snapToGrid w:val="0"/>
        <w:spacing w:before="28" w:line="240" w:lineRule="auto"/>
        <w:ind w:left="617"/>
        <w:textAlignment w:val="baseline"/>
        <w:rPr>
          <w:rFonts w:ascii="仿宋" w:hAnsi="仿宋" w:eastAsia="仿宋" w:cs="仿宋"/>
          <w:sz w:val="30"/>
          <w:szCs w:val="30"/>
        </w:rPr>
      </w:pPr>
      <w:r>
        <w:rPr>
          <w:rFonts w:ascii="仿宋" w:hAnsi="仿宋" w:eastAsia="仿宋" w:cs="仿宋"/>
          <w:spacing w:val="-1"/>
          <w:sz w:val="30"/>
          <w:szCs w:val="30"/>
        </w:rPr>
        <w:t>3. 保证遵守集采文件中的有关规定和收费标准。</w:t>
      </w:r>
    </w:p>
    <w:p>
      <w:pPr>
        <w:keepNext w:val="0"/>
        <w:keepLines w:val="0"/>
        <w:pageBreakBefore w:val="0"/>
        <w:widowControl/>
        <w:kinsoku w:val="0"/>
        <w:wordWrap/>
        <w:overflowPunct/>
        <w:topLinePunct w:val="0"/>
        <w:autoSpaceDE w:val="0"/>
        <w:autoSpaceDN w:val="0"/>
        <w:bidi w:val="0"/>
        <w:adjustRightInd w:val="0"/>
        <w:snapToGrid w:val="0"/>
        <w:spacing w:before="30" w:line="240" w:lineRule="auto"/>
        <w:ind w:left="23" w:right="104" w:firstLine="587"/>
        <w:textAlignment w:val="baseline"/>
        <w:rPr>
          <w:rFonts w:ascii="仿宋" w:hAnsi="仿宋" w:eastAsia="仿宋" w:cs="仿宋"/>
          <w:sz w:val="30"/>
          <w:szCs w:val="30"/>
        </w:rPr>
      </w:pPr>
      <w:r>
        <w:rPr>
          <w:rFonts w:ascii="仿宋" w:hAnsi="仿宋" w:eastAsia="仿宋" w:cs="仿宋"/>
          <w:spacing w:val="3"/>
          <w:sz w:val="30"/>
          <w:szCs w:val="30"/>
        </w:rPr>
        <w:t>4. 保证忠实地执行买卖双方所签的经济合同</w:t>
      </w:r>
      <w:r>
        <w:rPr>
          <w:rFonts w:ascii="仿宋" w:hAnsi="仿宋" w:eastAsia="仿宋" w:cs="仿宋"/>
          <w:spacing w:val="2"/>
          <w:sz w:val="30"/>
          <w:szCs w:val="30"/>
        </w:rPr>
        <w:t>，并承担合同规定的</w:t>
      </w:r>
      <w:r>
        <w:rPr>
          <w:rFonts w:ascii="仿宋" w:hAnsi="仿宋" w:eastAsia="仿宋" w:cs="仿宋"/>
          <w:sz w:val="30"/>
          <w:szCs w:val="30"/>
        </w:rPr>
        <w:t xml:space="preserve"> </w:t>
      </w:r>
      <w:r>
        <w:rPr>
          <w:rFonts w:ascii="仿宋" w:hAnsi="仿宋" w:eastAsia="仿宋" w:cs="仿宋"/>
          <w:spacing w:val="-5"/>
          <w:sz w:val="30"/>
          <w:szCs w:val="30"/>
        </w:rPr>
        <w:t>责任义务。</w:t>
      </w:r>
    </w:p>
    <w:p>
      <w:pPr>
        <w:keepNext w:val="0"/>
        <w:keepLines w:val="0"/>
        <w:pageBreakBefore w:val="0"/>
        <w:widowControl/>
        <w:kinsoku w:val="0"/>
        <w:wordWrap/>
        <w:overflowPunct/>
        <w:topLinePunct w:val="0"/>
        <w:autoSpaceDE w:val="0"/>
        <w:autoSpaceDN w:val="0"/>
        <w:bidi w:val="0"/>
        <w:adjustRightInd w:val="0"/>
        <w:snapToGrid w:val="0"/>
        <w:spacing w:before="25" w:line="240" w:lineRule="auto"/>
        <w:ind w:left="613" w:firstLine="3"/>
        <w:textAlignment w:val="baseline"/>
        <w:rPr>
          <w:rFonts w:ascii="仿宋" w:hAnsi="仿宋" w:eastAsia="仿宋" w:cs="仿宋"/>
          <w:spacing w:val="2"/>
          <w:sz w:val="30"/>
          <w:szCs w:val="30"/>
        </w:rPr>
      </w:pPr>
      <w:r>
        <w:rPr>
          <w:rFonts w:ascii="仿宋" w:hAnsi="仿宋" w:eastAsia="仿宋" w:cs="仿宋"/>
          <w:spacing w:val="-4"/>
          <w:sz w:val="30"/>
          <w:szCs w:val="30"/>
        </w:rPr>
        <w:t>5. 愿意向贵方提供任何与该项集采有关的数据、情况和技术资料。</w:t>
      </w:r>
    </w:p>
    <w:p>
      <w:pPr>
        <w:keepNext w:val="0"/>
        <w:keepLines w:val="0"/>
        <w:pageBreakBefore w:val="0"/>
        <w:widowControl/>
        <w:kinsoku w:val="0"/>
        <w:wordWrap/>
        <w:overflowPunct/>
        <w:topLinePunct w:val="0"/>
        <w:autoSpaceDE w:val="0"/>
        <w:autoSpaceDN w:val="0"/>
        <w:bidi w:val="0"/>
        <w:adjustRightInd w:val="0"/>
        <w:snapToGrid w:val="0"/>
        <w:spacing w:before="25" w:line="240" w:lineRule="auto"/>
        <w:ind w:left="613" w:firstLine="3"/>
        <w:textAlignment w:val="baseline"/>
        <w:rPr>
          <w:rFonts w:ascii="仿宋" w:hAnsi="仿宋" w:eastAsia="仿宋" w:cs="仿宋"/>
          <w:sz w:val="30"/>
          <w:szCs w:val="30"/>
        </w:rPr>
      </w:pPr>
      <w:r>
        <w:rPr>
          <w:rFonts w:ascii="仿宋" w:hAnsi="仿宋" w:eastAsia="仿宋" w:cs="仿宋"/>
          <w:spacing w:val="-1"/>
          <w:sz w:val="30"/>
          <w:szCs w:val="30"/>
        </w:rPr>
        <w:t>6. 与本集采有关的一切往来通讯请寄：</w:t>
      </w:r>
    </w:p>
    <w:p>
      <w:pPr>
        <w:keepNext w:val="0"/>
        <w:keepLines w:val="0"/>
        <w:pageBreakBefore w:val="0"/>
        <w:widowControl/>
        <w:kinsoku w:val="0"/>
        <w:wordWrap/>
        <w:overflowPunct/>
        <w:topLinePunct w:val="0"/>
        <w:autoSpaceDE w:val="0"/>
        <w:autoSpaceDN w:val="0"/>
        <w:bidi w:val="0"/>
        <w:adjustRightInd w:val="0"/>
        <w:snapToGrid w:val="0"/>
        <w:spacing w:before="33" w:line="240" w:lineRule="auto"/>
        <w:ind w:left="441"/>
        <w:textAlignment w:val="baseline"/>
        <w:rPr>
          <w:rFonts w:ascii="仿宋" w:hAnsi="仿宋" w:eastAsia="仿宋" w:cs="仿宋"/>
          <w:sz w:val="30"/>
          <w:szCs w:val="30"/>
        </w:rPr>
      </w:pPr>
      <w:r>
        <w:rPr>
          <w:rFonts w:ascii="仿宋" w:hAnsi="仿宋" w:eastAsia="仿宋" w:cs="仿宋"/>
          <w:spacing w:val="-5"/>
          <w:sz w:val="30"/>
          <w:szCs w:val="30"/>
        </w:rPr>
        <w:t>地址：</w:t>
      </w:r>
      <w:r>
        <w:rPr>
          <w:rFonts w:ascii="仿宋" w:hAnsi="仿宋" w:eastAsia="仿宋" w:cs="仿宋"/>
          <w:spacing w:val="-5"/>
          <w:sz w:val="30"/>
          <w:szCs w:val="30"/>
          <w:u w:val="single" w:color="auto"/>
        </w:rPr>
        <w:t xml:space="preserve">                                        </w:t>
      </w:r>
      <w:r>
        <w:rPr>
          <w:rFonts w:ascii="仿宋" w:hAnsi="仿宋" w:eastAsia="仿宋" w:cs="仿宋"/>
          <w:spacing w:val="-6"/>
          <w:sz w:val="30"/>
          <w:szCs w:val="3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3" w:line="240" w:lineRule="auto"/>
        <w:ind w:left="444" w:right="1367" w:firstLine="18"/>
        <w:textAlignment w:val="baseline"/>
        <w:rPr>
          <w:rFonts w:ascii="仿宋" w:hAnsi="仿宋" w:eastAsia="仿宋" w:cs="仿宋"/>
          <w:sz w:val="30"/>
          <w:szCs w:val="30"/>
        </w:rPr>
      </w:pPr>
      <w:r>
        <w:rPr>
          <w:rFonts w:ascii="仿宋" w:hAnsi="仿宋" w:eastAsia="仿宋" w:cs="仿宋"/>
          <w:spacing w:val="-9"/>
          <w:sz w:val="30"/>
          <w:szCs w:val="30"/>
        </w:rPr>
        <w:t>邮编：</w:t>
      </w:r>
      <w:r>
        <w:rPr>
          <w:rFonts w:ascii="仿宋" w:hAnsi="仿宋" w:eastAsia="仿宋" w:cs="仿宋"/>
          <w:spacing w:val="-9"/>
          <w:sz w:val="30"/>
          <w:szCs w:val="30"/>
          <w:u w:val="single" w:color="auto"/>
        </w:rPr>
        <w:t xml:space="preserve">                    </w:t>
      </w:r>
      <w:r>
        <w:rPr>
          <w:rFonts w:ascii="仿宋" w:hAnsi="仿宋" w:eastAsia="仿宋" w:cs="仿宋"/>
          <w:spacing w:val="-81"/>
          <w:sz w:val="30"/>
          <w:szCs w:val="30"/>
        </w:rPr>
        <w:t xml:space="preserve"> </w:t>
      </w:r>
      <w:r>
        <w:rPr>
          <w:rFonts w:ascii="仿宋" w:hAnsi="仿宋" w:eastAsia="仿宋" w:cs="仿宋"/>
          <w:spacing w:val="-9"/>
          <w:sz w:val="30"/>
          <w:szCs w:val="30"/>
        </w:rPr>
        <w:t>电话：</w:t>
      </w:r>
      <w:r>
        <w:rPr>
          <w:rFonts w:ascii="仿宋" w:hAnsi="仿宋" w:eastAsia="仿宋" w:cs="仿宋"/>
          <w:spacing w:val="1"/>
          <w:sz w:val="30"/>
          <w:szCs w:val="30"/>
          <w:u w:val="single" w:color="auto"/>
        </w:rPr>
        <w:t xml:space="preserve">                   </w:t>
      </w:r>
      <w:r>
        <w:rPr>
          <w:rFonts w:ascii="仿宋" w:hAnsi="仿宋" w:eastAsia="仿宋" w:cs="仿宋"/>
          <w:spacing w:val="11"/>
          <w:sz w:val="30"/>
          <w:szCs w:val="30"/>
        </w:rPr>
        <w:t xml:space="preserve"> </w:t>
      </w:r>
      <w:r>
        <w:rPr>
          <w:rFonts w:ascii="仿宋" w:hAnsi="仿宋" w:eastAsia="仿宋" w:cs="仿宋"/>
          <w:spacing w:val="-9"/>
          <w:sz w:val="30"/>
          <w:szCs w:val="30"/>
        </w:rPr>
        <w:t>传真：</w:t>
      </w:r>
      <w:r>
        <w:rPr>
          <w:rFonts w:ascii="仿宋" w:hAnsi="仿宋" w:eastAsia="仿宋" w:cs="仿宋"/>
          <w:sz w:val="30"/>
          <w:szCs w:val="30"/>
          <w:u w:val="single" w:color="auto"/>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97" w:line="240" w:lineRule="auto"/>
        <w:ind w:left="5121"/>
        <w:textAlignment w:val="baseline"/>
        <w:rPr>
          <w:rFonts w:ascii="仿宋" w:hAnsi="仿宋" w:eastAsia="仿宋" w:cs="仿宋"/>
          <w:sz w:val="30"/>
          <w:szCs w:val="30"/>
        </w:rPr>
      </w:pPr>
      <w:r>
        <w:rPr>
          <w:rFonts w:ascii="仿宋" w:hAnsi="仿宋" w:eastAsia="仿宋" w:cs="仿宋"/>
          <w:spacing w:val="-3"/>
          <w:sz w:val="30"/>
          <w:szCs w:val="30"/>
        </w:rPr>
        <w:t>供给单位(盖章)：</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5127"/>
        <w:textAlignment w:val="baseline"/>
        <w:rPr>
          <w:rFonts w:ascii="仿宋" w:hAnsi="仿宋" w:eastAsia="仿宋" w:cs="仿宋"/>
          <w:sz w:val="30"/>
          <w:szCs w:val="30"/>
        </w:rPr>
      </w:pPr>
      <w:r>
        <w:rPr>
          <w:rFonts w:ascii="仿宋" w:hAnsi="仿宋" w:eastAsia="仿宋" w:cs="仿宋"/>
          <w:spacing w:val="-3"/>
          <w:sz w:val="30"/>
          <w:szCs w:val="30"/>
        </w:rPr>
        <w:t>全权代表(签字)：</w:t>
      </w:r>
    </w:p>
    <w:p>
      <w:pPr>
        <w:keepNext w:val="0"/>
        <w:keepLines w:val="0"/>
        <w:pageBreakBefore w:val="0"/>
        <w:widowControl/>
        <w:kinsoku w:val="0"/>
        <w:wordWrap/>
        <w:overflowPunct/>
        <w:topLinePunct w:val="0"/>
        <w:autoSpaceDE w:val="0"/>
        <w:autoSpaceDN w:val="0"/>
        <w:bidi w:val="0"/>
        <w:adjustRightInd w:val="0"/>
        <w:snapToGrid w:val="0"/>
        <w:spacing w:before="27" w:line="240" w:lineRule="auto"/>
        <w:ind w:left="5183"/>
        <w:textAlignment w:val="baseline"/>
        <w:rPr>
          <w:rFonts w:ascii="仿宋" w:hAnsi="仿宋" w:eastAsia="仿宋" w:cs="仿宋"/>
          <w:sz w:val="30"/>
          <w:szCs w:val="30"/>
        </w:rPr>
      </w:pPr>
      <w:r>
        <w:rPr>
          <w:rFonts w:ascii="仿宋" w:hAnsi="仿宋" w:eastAsia="仿宋" w:cs="仿宋"/>
          <w:spacing w:val="-35"/>
          <w:sz w:val="30"/>
          <w:szCs w:val="30"/>
        </w:rPr>
        <w:t>日</w:t>
      </w:r>
      <w:r>
        <w:rPr>
          <w:rFonts w:ascii="仿宋" w:hAnsi="仿宋" w:eastAsia="仿宋" w:cs="仿宋"/>
          <w:spacing w:val="10"/>
          <w:sz w:val="30"/>
          <w:szCs w:val="30"/>
        </w:rPr>
        <w:t xml:space="preserve">  </w:t>
      </w:r>
      <w:r>
        <w:rPr>
          <w:rFonts w:ascii="仿宋" w:hAnsi="仿宋" w:eastAsia="仿宋" w:cs="仿宋"/>
          <w:spacing w:val="-35"/>
          <w:sz w:val="30"/>
          <w:szCs w:val="30"/>
        </w:rPr>
        <w:t>期：</w:t>
      </w:r>
    </w:p>
    <w:p>
      <w:pPr>
        <w:spacing w:before="220" w:line="360" w:lineRule="auto"/>
        <w:jc w:val="both"/>
        <w:rPr>
          <w:rFonts w:hint="eastAsia" w:ascii="仿宋" w:hAnsi="仿宋" w:eastAsia="仿宋"/>
          <w:spacing w:val="2"/>
          <w:sz w:val="30"/>
          <w:szCs w:val="30"/>
          <w:lang w:eastAsia="zh-CN"/>
        </w:rPr>
      </w:pPr>
    </w:p>
    <w:p>
      <w:pPr>
        <w:spacing w:before="220" w:line="360" w:lineRule="auto"/>
        <w:jc w:val="both"/>
        <w:rPr>
          <w:rFonts w:hint="eastAsia" w:ascii="仿宋" w:hAnsi="仿宋" w:eastAsia="仿宋"/>
          <w:spacing w:val="2"/>
          <w:sz w:val="30"/>
          <w:szCs w:val="30"/>
          <w:lang w:eastAsia="zh-CN"/>
        </w:rPr>
      </w:pPr>
    </w:p>
    <w:p>
      <w:pPr>
        <w:spacing w:before="98" w:line="222" w:lineRule="auto"/>
        <w:outlineLvl w:val="1"/>
        <w:rPr>
          <w:rFonts w:hint="eastAsia" w:ascii="仿宋" w:hAnsi="仿宋" w:eastAsia="仿宋" w:cs="仿宋"/>
          <w:spacing w:val="-3"/>
          <w:sz w:val="30"/>
          <w:szCs w:val="30"/>
          <w14:textOutline w14:w="5448" w14:cap="sq" w14:cmpd="sng">
            <w14:solidFill>
              <w14:srgbClr w14:val="000000"/>
            </w14:solidFill>
            <w14:prstDash w14:val="solid"/>
            <w14:bevel/>
          </w14:textOutline>
        </w:rPr>
      </w:pPr>
    </w:p>
    <w:p>
      <w:pPr>
        <w:spacing w:before="98" w:line="222" w:lineRule="auto"/>
        <w:outlineLvl w:val="1"/>
        <w:rPr>
          <w:rFonts w:hint="eastAsia" w:ascii="仿宋" w:hAnsi="仿宋" w:eastAsia="仿宋" w:cs="仿宋"/>
          <w:spacing w:val="-3"/>
          <w:sz w:val="30"/>
          <w:szCs w:val="30"/>
          <w14:textOutline w14:w="5448" w14:cap="sq" w14:cmpd="sng">
            <w14:solidFill>
              <w14:srgbClr w14:val="000000"/>
            </w14:solidFill>
            <w14:prstDash w14:val="solid"/>
            <w14:bevel/>
          </w14:textOutline>
        </w:rPr>
      </w:pPr>
    </w:p>
    <w:p>
      <w:pPr>
        <w:spacing w:before="98" w:line="222" w:lineRule="auto"/>
        <w:outlineLvl w:val="1"/>
        <w:rPr>
          <w:rFonts w:hint="eastAsia" w:ascii="仿宋" w:hAnsi="仿宋" w:eastAsia="仿宋" w:cs="仿宋"/>
          <w:spacing w:val="-3"/>
          <w:sz w:val="30"/>
          <w:szCs w:val="30"/>
          <w14:textOutline w14:w="5448" w14:cap="sq" w14:cmpd="sng">
            <w14:solidFill>
              <w14:srgbClr w14:val="000000"/>
            </w14:solidFill>
            <w14:prstDash w14:val="solid"/>
            <w14:bevel/>
          </w14:textOutline>
        </w:rPr>
      </w:pPr>
    </w:p>
    <w:p>
      <w:pPr>
        <w:spacing w:before="98" w:line="222" w:lineRule="auto"/>
        <w:outlineLvl w:val="1"/>
        <w:rPr>
          <w:rFonts w:hint="eastAsia" w:ascii="仿宋" w:hAnsi="仿宋" w:eastAsia="仿宋" w:cs="仿宋"/>
          <w:spacing w:val="-3"/>
          <w:sz w:val="30"/>
          <w:szCs w:val="30"/>
          <w14:textOutline w14:w="5448" w14:cap="sq" w14:cmpd="sng">
            <w14:solidFill>
              <w14:srgbClr w14:val="000000"/>
            </w14:solidFill>
            <w14:prstDash w14:val="solid"/>
            <w14:bevel/>
          </w14:textOutline>
        </w:rPr>
      </w:pPr>
    </w:p>
    <w:p>
      <w:pPr>
        <w:spacing w:before="98" w:line="222" w:lineRule="auto"/>
        <w:outlineLvl w:val="1"/>
        <w:rPr>
          <w:rFonts w:hint="eastAsia" w:ascii="仿宋" w:hAnsi="仿宋" w:eastAsia="仿宋" w:cs="仿宋"/>
          <w:sz w:val="30"/>
          <w:szCs w:val="30"/>
        </w:rPr>
      </w:pPr>
      <w:r>
        <w:rPr>
          <w:rFonts w:hint="eastAsia" w:ascii="仿宋" w:hAnsi="仿宋" w:eastAsia="仿宋" w:cs="仿宋"/>
          <w:spacing w:val="-3"/>
          <w:sz w:val="30"/>
          <w:szCs w:val="30"/>
          <w14:textOutline w14:w="5448" w14:cap="sq" w14:cmpd="sng">
            <w14:solidFill>
              <w14:srgbClr w14:val="000000"/>
            </w14:solidFill>
            <w14:prstDash w14:val="solid"/>
            <w14:bevel/>
          </w14:textOutline>
        </w:rPr>
        <w:t>附件二：采购一览表</w:t>
      </w:r>
    </w:p>
    <w:p>
      <w:pPr>
        <w:pStyle w:val="2"/>
        <w:spacing w:line="472" w:lineRule="auto"/>
        <w:rPr>
          <w:rFonts w:hint="eastAsia" w:ascii="仿宋" w:hAnsi="仿宋" w:eastAsia="仿宋" w:cs="仿宋"/>
          <w:sz w:val="36"/>
          <w:szCs w:val="36"/>
        </w:rPr>
      </w:pPr>
    </w:p>
    <w:p>
      <w:pPr>
        <w:spacing w:before="98" w:line="222" w:lineRule="auto"/>
        <w:jc w:val="center"/>
        <w:rPr>
          <w:rFonts w:hint="eastAsia" w:ascii="仿宋" w:hAnsi="仿宋" w:eastAsia="仿宋" w:cs="仿宋"/>
          <w:spacing w:val="-19"/>
          <w:sz w:val="30"/>
          <w:szCs w:val="30"/>
          <w:lang w:eastAsia="zh-CN"/>
          <w14:textOutline w14:w="5448" w14:cap="sq" w14:cmpd="sng">
            <w14:solidFill>
              <w14:srgbClr w14:val="000000"/>
            </w14:solidFill>
            <w14:prstDash w14:val="solid"/>
            <w14:bevel/>
          </w14:textOutline>
        </w:rPr>
      </w:pPr>
      <w:r>
        <w:rPr>
          <w:rFonts w:hint="eastAsia" w:ascii="仿宋" w:hAnsi="仿宋" w:eastAsia="仿宋" w:cs="仿宋"/>
          <w:spacing w:val="-19"/>
          <w:sz w:val="30"/>
          <w:szCs w:val="30"/>
          <w14:textOutline w14:w="5448" w14:cap="sq" w14:cmpd="sng">
            <w14:solidFill>
              <w14:srgbClr w14:val="000000"/>
            </w14:solidFill>
            <w14:prstDash w14:val="solid"/>
            <w14:bevel/>
          </w14:textOutline>
        </w:rPr>
        <w:t>采</w:t>
      </w:r>
      <w:r>
        <w:rPr>
          <w:rFonts w:hint="eastAsia" w:ascii="仿宋" w:hAnsi="仿宋" w:eastAsia="仿宋" w:cs="仿宋"/>
          <w:spacing w:val="12"/>
          <w:sz w:val="30"/>
          <w:szCs w:val="30"/>
        </w:rPr>
        <w:t xml:space="preserve">  </w:t>
      </w:r>
      <w:r>
        <w:rPr>
          <w:rFonts w:hint="eastAsia" w:ascii="仿宋" w:hAnsi="仿宋" w:eastAsia="仿宋" w:cs="仿宋"/>
          <w:spacing w:val="-19"/>
          <w:sz w:val="30"/>
          <w:szCs w:val="30"/>
          <w14:textOutline w14:w="5448" w14:cap="sq" w14:cmpd="sng">
            <w14:solidFill>
              <w14:srgbClr w14:val="000000"/>
            </w14:solidFill>
            <w14:prstDash w14:val="solid"/>
            <w14:bevel/>
          </w14:textOutline>
        </w:rPr>
        <w:t>购</w:t>
      </w:r>
      <w:r>
        <w:rPr>
          <w:rFonts w:hint="eastAsia" w:ascii="仿宋" w:hAnsi="仿宋" w:eastAsia="仿宋" w:cs="仿宋"/>
          <w:spacing w:val="12"/>
          <w:sz w:val="30"/>
          <w:szCs w:val="30"/>
        </w:rPr>
        <w:t xml:space="preserve">  </w:t>
      </w:r>
      <w:r>
        <w:rPr>
          <w:rFonts w:hint="eastAsia" w:ascii="仿宋" w:hAnsi="仿宋" w:eastAsia="仿宋" w:cs="仿宋"/>
          <w:spacing w:val="-19"/>
          <w:sz w:val="30"/>
          <w:szCs w:val="30"/>
          <w14:textOutline w14:w="5448" w14:cap="sq" w14:cmpd="sng">
            <w14:solidFill>
              <w14:srgbClr w14:val="000000"/>
            </w14:solidFill>
            <w14:prstDash w14:val="solid"/>
            <w14:bevel/>
          </w14:textOutline>
        </w:rPr>
        <w:t>一</w:t>
      </w:r>
      <w:r>
        <w:rPr>
          <w:rFonts w:hint="eastAsia" w:ascii="仿宋" w:hAnsi="仿宋" w:eastAsia="仿宋" w:cs="仿宋"/>
          <w:spacing w:val="12"/>
          <w:sz w:val="30"/>
          <w:szCs w:val="30"/>
        </w:rPr>
        <w:t xml:space="preserve">  </w:t>
      </w:r>
      <w:r>
        <w:rPr>
          <w:rFonts w:hint="eastAsia" w:ascii="仿宋" w:hAnsi="仿宋" w:eastAsia="仿宋" w:cs="仿宋"/>
          <w:spacing w:val="-19"/>
          <w:sz w:val="30"/>
          <w:szCs w:val="30"/>
          <w14:textOutline w14:w="5448" w14:cap="sq" w14:cmpd="sng">
            <w14:solidFill>
              <w14:srgbClr w14:val="000000"/>
            </w14:solidFill>
            <w14:prstDash w14:val="solid"/>
            <w14:bevel/>
          </w14:textOutline>
        </w:rPr>
        <w:t>览</w:t>
      </w:r>
      <w:r>
        <w:rPr>
          <w:rFonts w:hint="eastAsia" w:ascii="仿宋" w:hAnsi="仿宋" w:eastAsia="仿宋" w:cs="仿宋"/>
          <w:spacing w:val="12"/>
          <w:sz w:val="30"/>
          <w:szCs w:val="30"/>
        </w:rPr>
        <w:t xml:space="preserve">  </w:t>
      </w:r>
      <w:r>
        <w:rPr>
          <w:rFonts w:hint="eastAsia" w:ascii="仿宋" w:hAnsi="仿宋" w:eastAsia="仿宋" w:cs="仿宋"/>
          <w:spacing w:val="-19"/>
          <w:sz w:val="30"/>
          <w:szCs w:val="30"/>
          <w14:textOutline w14:w="5448" w14:cap="sq" w14:cmpd="sng">
            <w14:solidFill>
              <w14:srgbClr w14:val="000000"/>
            </w14:solidFill>
            <w14:prstDash w14:val="solid"/>
            <w14:bevel/>
          </w14:textOutline>
        </w:rPr>
        <w:t>表</w:t>
      </w:r>
    </w:p>
    <w:p>
      <w:pPr>
        <w:spacing w:before="220" w:line="360" w:lineRule="auto"/>
        <w:jc w:val="both"/>
        <w:rPr>
          <w:rFonts w:ascii="仿宋" w:hAnsi="仿宋" w:eastAsia="仿宋" w:cs="仿宋"/>
          <w:spacing w:val="-4"/>
          <w:sz w:val="30"/>
          <w:szCs w:val="30"/>
          <w:u w:val="single" w:color="auto"/>
        </w:rPr>
      </w:pPr>
      <w:r>
        <w:rPr>
          <w:rFonts w:ascii="仿宋" w:hAnsi="仿宋" w:eastAsia="仿宋" w:cs="仿宋"/>
          <w:spacing w:val="-4"/>
          <w:sz w:val="30"/>
          <w:szCs w:val="30"/>
        </w:rPr>
        <w:t>项目名称：</w:t>
      </w:r>
      <w:r>
        <w:rPr>
          <w:rFonts w:ascii="仿宋" w:hAnsi="仿宋" w:eastAsia="仿宋" w:cs="仿宋"/>
          <w:spacing w:val="-4"/>
          <w:sz w:val="30"/>
          <w:szCs w:val="30"/>
          <w:u w:val="single" w:color="auto"/>
        </w:rPr>
        <w:t xml:space="preserve">                           </w:t>
      </w:r>
    </w:p>
    <w:p>
      <w:pPr>
        <w:spacing w:before="220" w:line="360" w:lineRule="auto"/>
        <w:jc w:val="both"/>
        <w:rPr>
          <w:rFonts w:ascii="仿宋" w:hAnsi="仿宋" w:eastAsia="仿宋" w:cs="仿宋"/>
          <w:spacing w:val="-4"/>
          <w:sz w:val="30"/>
          <w:szCs w:val="30"/>
          <w:u w:val="single" w:color="auto"/>
        </w:rPr>
      </w:pPr>
      <w:r>
        <w:rPr>
          <w:rFonts w:hint="eastAsia" w:ascii="仿宋" w:hAnsi="仿宋" w:eastAsia="仿宋" w:cs="仿宋"/>
          <w:spacing w:val="-4"/>
          <w:sz w:val="30"/>
          <w:szCs w:val="30"/>
          <w:u w:val="none" w:color="auto"/>
          <w:lang w:val="en-US" w:eastAsia="zh-CN"/>
        </w:rPr>
        <w:t>供给单位：</w:t>
      </w:r>
      <w:r>
        <w:rPr>
          <w:rFonts w:ascii="仿宋" w:hAnsi="仿宋" w:eastAsia="仿宋" w:cs="仿宋"/>
          <w:spacing w:val="-4"/>
          <w:sz w:val="30"/>
          <w:szCs w:val="30"/>
          <w:u w:val="single" w:color="auto"/>
        </w:rPr>
        <w:t xml:space="preserve">                          </w:t>
      </w:r>
    </w:p>
    <w:p>
      <w:pPr>
        <w:spacing w:before="97" w:line="231" w:lineRule="auto"/>
        <w:ind w:right="302" w:firstLine="5508" w:firstLineChars="1800"/>
        <w:rPr>
          <w:rFonts w:hint="default"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价格单位：（人民币）元</w:t>
      </w:r>
    </w:p>
    <w:tbl>
      <w:tblPr>
        <w:tblStyle w:val="9"/>
        <w:tblpPr w:leftFromText="180" w:rightFromText="180" w:vertAnchor="page" w:horzAnchor="page" w:tblpX="1107" w:tblpY="6338"/>
        <w:tblOverlap w:val="never"/>
        <w:tblW w:w="95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1670"/>
        <w:gridCol w:w="1415"/>
        <w:gridCol w:w="1491"/>
        <w:gridCol w:w="2883"/>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914" w:type="dxa"/>
            <w:tcBorders>
              <w:top w:val="single" w:color="000000" w:sz="2" w:space="0"/>
              <w:left w:val="single" w:color="000000" w:sz="2" w:space="0"/>
            </w:tcBorders>
            <w:vAlign w:val="top"/>
          </w:tcPr>
          <w:p>
            <w:pPr>
              <w:pStyle w:val="8"/>
              <w:spacing w:before="264" w:line="222" w:lineRule="auto"/>
              <w:ind w:left="177"/>
            </w:pPr>
            <w:r>
              <w:rPr>
                <w:spacing w:val="-10"/>
                <w14:textOutline w14:w="5448" w14:cap="sq" w14:cmpd="sng">
                  <w14:solidFill>
                    <w14:srgbClr w14:val="000000"/>
                  </w14:solidFill>
                  <w14:prstDash w14:val="solid"/>
                  <w14:bevel/>
                </w14:textOutline>
              </w:rPr>
              <w:t>序号</w:t>
            </w:r>
          </w:p>
        </w:tc>
        <w:tc>
          <w:tcPr>
            <w:tcW w:w="1670" w:type="dxa"/>
            <w:tcBorders>
              <w:top w:val="single" w:color="000000" w:sz="2" w:space="0"/>
              <w:right w:val="single" w:color="000000" w:sz="2" w:space="0"/>
            </w:tcBorders>
            <w:vAlign w:val="top"/>
          </w:tcPr>
          <w:p>
            <w:pPr>
              <w:pStyle w:val="8"/>
              <w:spacing w:before="264" w:line="222" w:lineRule="auto"/>
              <w:ind w:left="138"/>
              <w:rPr>
                <w:spacing w:val="-5"/>
                <w14:textOutline w14:w="5448" w14:cap="sq" w14:cmpd="sng">
                  <w14:solidFill>
                    <w14:srgbClr w14:val="000000"/>
                  </w14:solidFill>
                  <w14:prstDash w14:val="solid"/>
                  <w14:bevel/>
                </w14:textOutline>
              </w:rPr>
            </w:pPr>
            <w:r>
              <w:rPr>
                <w:spacing w:val="-5"/>
                <w14:textOutline w14:w="5448" w14:cap="sq" w14:cmpd="sng">
                  <w14:solidFill>
                    <w14:srgbClr w14:val="000000"/>
                  </w14:solidFill>
                  <w14:prstDash w14:val="solid"/>
                  <w14:bevel/>
                </w14:textOutline>
              </w:rPr>
              <w:t>项目名称</w:t>
            </w:r>
          </w:p>
        </w:tc>
        <w:tc>
          <w:tcPr>
            <w:tcW w:w="1415" w:type="dxa"/>
            <w:tcBorders>
              <w:top w:val="single" w:color="000000" w:sz="2" w:space="0"/>
              <w:left w:val="single" w:color="000000" w:sz="2" w:space="0"/>
              <w:right w:val="single" w:color="000000" w:sz="2" w:space="0"/>
            </w:tcBorders>
            <w:vAlign w:val="top"/>
          </w:tcPr>
          <w:p>
            <w:pPr>
              <w:pStyle w:val="8"/>
              <w:spacing w:before="264" w:line="222" w:lineRule="auto"/>
              <w:ind w:left="138"/>
            </w:pPr>
            <w:r>
              <w:rPr>
                <w:spacing w:val="-5"/>
                <w14:textOutline w14:w="5448" w14:cap="sq" w14:cmpd="sng">
                  <w14:solidFill>
                    <w14:srgbClr w14:val="000000"/>
                  </w14:solidFill>
                  <w14:prstDash w14:val="solid"/>
                  <w14:bevel/>
                </w14:textOutline>
              </w:rPr>
              <w:t>含税金额</w:t>
            </w:r>
          </w:p>
        </w:tc>
        <w:tc>
          <w:tcPr>
            <w:tcW w:w="1491" w:type="dxa"/>
            <w:tcBorders>
              <w:top w:val="single" w:color="000000" w:sz="2" w:space="0"/>
              <w:left w:val="single" w:color="000000" w:sz="2" w:space="0"/>
            </w:tcBorders>
            <w:vAlign w:val="top"/>
          </w:tcPr>
          <w:p>
            <w:pPr>
              <w:pStyle w:val="8"/>
              <w:spacing w:before="264" w:line="222" w:lineRule="auto"/>
              <w:ind w:left="418"/>
              <w:rPr>
                <w:spacing w:val="-10"/>
                <w14:textOutline w14:w="5448" w14:cap="sq" w14:cmpd="sng">
                  <w14:solidFill>
                    <w14:srgbClr w14:val="000000"/>
                  </w14:solidFill>
                  <w14:prstDash w14:val="solid"/>
                  <w14:bevel/>
                </w14:textOutline>
              </w:rPr>
            </w:pPr>
            <w:r>
              <w:rPr>
                <w:spacing w:val="-10"/>
                <w14:textOutline w14:w="5448" w14:cap="sq" w14:cmpd="sng">
                  <w14:solidFill>
                    <w14:srgbClr w14:val="000000"/>
                  </w14:solidFill>
                  <w14:prstDash w14:val="solid"/>
                  <w14:bevel/>
                </w14:textOutline>
              </w:rPr>
              <w:t>税率</w:t>
            </w:r>
          </w:p>
        </w:tc>
        <w:tc>
          <w:tcPr>
            <w:tcW w:w="2883" w:type="dxa"/>
            <w:tcBorders>
              <w:top w:val="single" w:color="000000" w:sz="2" w:space="0"/>
              <w:right w:val="single" w:color="000000" w:sz="2" w:space="0"/>
            </w:tcBorders>
            <w:vAlign w:val="top"/>
          </w:tcPr>
          <w:p>
            <w:pPr>
              <w:pStyle w:val="8"/>
              <w:spacing w:before="264" w:line="222" w:lineRule="auto"/>
              <w:ind w:left="418"/>
              <w:rPr>
                <w:spacing w:val="-10"/>
                <w14:textOutline w14:w="5448" w14:cap="sq" w14:cmpd="sng">
                  <w14:solidFill>
                    <w14:srgbClr w14:val="000000"/>
                  </w14:solidFill>
                  <w14:prstDash w14:val="solid"/>
                  <w14:bevel/>
                </w14:textOutline>
              </w:rPr>
            </w:pPr>
            <w:r>
              <w:rPr>
                <w:rFonts w:hint="eastAsia"/>
                <w:spacing w:val="-10"/>
                <w:lang w:val="en-US" w:eastAsia="zh-CN"/>
                <w14:textOutline w14:w="5448" w14:cap="sq" w14:cmpd="sng">
                  <w14:solidFill>
                    <w14:srgbClr w14:val="000000"/>
                  </w14:solidFill>
                  <w14:prstDash w14:val="solid"/>
                  <w14:bevel/>
                </w14:textOutline>
              </w:rPr>
              <w:t>服务时间</w:t>
            </w:r>
            <w:r>
              <w:rPr>
                <w:spacing w:val="-10"/>
                <w14:textOutline w14:w="5448" w14:cap="sq" w14:cmpd="sng">
                  <w14:solidFill>
                    <w14:srgbClr w14:val="000000"/>
                  </w14:solidFill>
                  <w14:prstDash w14:val="solid"/>
                  <w14:bevel/>
                </w14:textOutline>
              </w:rPr>
              <w:t>（月）</w:t>
            </w:r>
          </w:p>
        </w:tc>
        <w:tc>
          <w:tcPr>
            <w:tcW w:w="1178" w:type="dxa"/>
            <w:tcBorders>
              <w:top w:val="single" w:color="000000" w:sz="2" w:space="0"/>
              <w:left w:val="single" w:color="000000" w:sz="2" w:space="0"/>
              <w:right w:val="single" w:color="000000" w:sz="2" w:space="0"/>
            </w:tcBorders>
            <w:vAlign w:val="top"/>
          </w:tcPr>
          <w:p>
            <w:pPr>
              <w:pStyle w:val="8"/>
              <w:spacing w:before="264" w:line="224" w:lineRule="auto"/>
              <w:ind w:left="303"/>
            </w:pPr>
            <w:r>
              <w:rPr>
                <w:spacing w:val="-12"/>
                <w14:textOutline w14:w="5448" w14:cap="sq" w14:cmpd="sng">
                  <w14:solidFill>
                    <w14:srgbClr w14:val="000000"/>
                  </w14:solidFill>
                  <w14:prstDash w14:val="solid"/>
                  <w14:bevel/>
                </w14:textOutli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14" w:type="dxa"/>
            <w:tcBorders>
              <w:left w:val="single" w:color="000000" w:sz="2" w:space="0"/>
            </w:tcBorders>
            <w:vAlign w:val="top"/>
          </w:tcPr>
          <w:p>
            <w:pPr>
              <w:pStyle w:val="8"/>
              <w:spacing w:before="336" w:line="181" w:lineRule="auto"/>
              <w:ind w:left="416"/>
            </w:pPr>
            <w:r>
              <w:t>1</w:t>
            </w:r>
          </w:p>
        </w:tc>
        <w:tc>
          <w:tcPr>
            <w:tcW w:w="1670" w:type="dxa"/>
            <w:tcBorders>
              <w:right w:val="single" w:color="000000" w:sz="2" w:space="0"/>
            </w:tcBorders>
            <w:vAlign w:val="top"/>
          </w:tcPr>
          <w:p>
            <w:pPr>
              <w:rPr>
                <w:rFonts w:ascii="仿宋" w:hAnsi="仿宋" w:eastAsia="仿宋" w:cs="仿宋"/>
                <w:color w:val="000000"/>
                <w:spacing w:val="-5"/>
                <w:kern w:val="0"/>
                <w:sz w:val="30"/>
                <w:szCs w:val="30"/>
                <w:lang w:val="en-US" w:eastAsia="en-US" w:bidi="ar-SA"/>
                <w14:textOutline w14:w="5448" w14:cap="sq" w14:cmpd="sng">
                  <w14:solidFill>
                    <w14:srgbClr w14:val="000000"/>
                  </w14:solidFill>
                  <w14:prstDash w14:val="solid"/>
                  <w14:bevel/>
                </w14:textOutline>
              </w:rPr>
            </w:pPr>
          </w:p>
        </w:tc>
        <w:tc>
          <w:tcPr>
            <w:tcW w:w="1415" w:type="dxa"/>
            <w:tcBorders>
              <w:left w:val="single" w:color="000000" w:sz="2" w:space="0"/>
              <w:right w:val="single" w:color="000000" w:sz="2" w:space="0"/>
            </w:tcBorders>
            <w:vAlign w:val="top"/>
          </w:tcPr>
          <w:p>
            <w:pPr>
              <w:rPr>
                <w:rFonts w:ascii="Arial"/>
                <w:sz w:val="21"/>
              </w:rPr>
            </w:pPr>
          </w:p>
        </w:tc>
        <w:tc>
          <w:tcPr>
            <w:tcW w:w="1491" w:type="dxa"/>
            <w:tcBorders>
              <w:left w:val="single" w:color="000000" w:sz="2" w:space="0"/>
            </w:tcBorders>
            <w:vAlign w:val="top"/>
          </w:tcPr>
          <w:p>
            <w:pPr>
              <w:rPr>
                <w:rFonts w:ascii="Arial"/>
                <w:sz w:val="21"/>
              </w:rPr>
            </w:pPr>
          </w:p>
        </w:tc>
        <w:tc>
          <w:tcPr>
            <w:tcW w:w="2883" w:type="dxa"/>
            <w:tcBorders>
              <w:right w:val="single" w:color="000000" w:sz="2" w:space="0"/>
            </w:tcBorders>
            <w:vAlign w:val="top"/>
          </w:tcPr>
          <w:p>
            <w:pPr>
              <w:rPr>
                <w:rFonts w:ascii="Arial"/>
                <w:sz w:val="21"/>
              </w:rPr>
            </w:pPr>
          </w:p>
        </w:tc>
        <w:tc>
          <w:tcPr>
            <w:tcW w:w="1178"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490" w:type="dxa"/>
            <w:gridSpan w:val="4"/>
            <w:tcBorders>
              <w:left w:val="single" w:color="000000" w:sz="2" w:space="0"/>
              <w:bottom w:val="single" w:color="000000" w:sz="2" w:space="0"/>
            </w:tcBorders>
            <w:vAlign w:val="top"/>
          </w:tcPr>
          <w:p>
            <w:pPr>
              <w:pStyle w:val="8"/>
              <w:spacing w:before="286" w:line="222" w:lineRule="auto"/>
              <w:ind w:left="439"/>
              <w:rPr>
                <w:spacing w:val="-21"/>
                <w14:textOutline w14:w="5448" w14:cap="sq" w14:cmpd="sng">
                  <w14:solidFill>
                    <w14:srgbClr w14:val="000000"/>
                  </w14:solidFill>
                  <w14:prstDash w14:val="solid"/>
                  <w14:bevel/>
                </w14:textOutline>
              </w:rPr>
            </w:pPr>
            <w:r>
              <w:rPr>
                <w:spacing w:val="3"/>
                <w14:textOutline w14:w="5448" w14:cap="sq" w14:cmpd="sng">
                  <w14:solidFill>
                    <w14:srgbClr w14:val="000000"/>
                  </w14:solidFill>
                  <w14:prstDash w14:val="solid"/>
                  <w14:bevel/>
                </w14:textOutline>
              </w:rPr>
              <w:t>含税金额合计</w:t>
            </w:r>
            <w:r>
              <w:rPr>
                <w:spacing w:val="-21"/>
                <w14:textOutline w14:w="5448" w14:cap="sq" w14:cmpd="sng">
                  <w14:solidFill>
                    <w14:srgbClr w14:val="000000"/>
                  </w14:solidFill>
                  <w14:prstDash w14:val="solid"/>
                  <w14:bevel/>
                </w14:textOutline>
              </w:rPr>
              <w:t>：</w:t>
            </w:r>
          </w:p>
          <w:p>
            <w:pPr>
              <w:pStyle w:val="8"/>
              <w:spacing w:before="286" w:line="222" w:lineRule="auto"/>
              <w:ind w:left="439"/>
            </w:pPr>
            <w:r>
              <w:rPr>
                <w:spacing w:val="-21"/>
                <w14:textOutline w14:w="5448" w14:cap="sq" w14:cmpd="sng">
                  <w14:solidFill>
                    <w14:srgbClr w14:val="000000"/>
                  </w14:solidFill>
                  <w14:prstDash w14:val="solid"/>
                  <w14:bevel/>
                </w14:textOutline>
              </w:rPr>
              <w:t>（</w:t>
            </w:r>
            <w:r>
              <w:rPr>
                <w:spacing w:val="3"/>
                <w14:textOutline w14:w="5448" w14:cap="sq" w14:cmpd="sng">
                  <w14:solidFill>
                    <w14:srgbClr w14:val="000000"/>
                  </w14:solidFill>
                  <w14:prstDash w14:val="solid"/>
                  <w14:bevel/>
                </w14:textOutline>
              </w:rPr>
              <w:t>大写）</w:t>
            </w:r>
          </w:p>
        </w:tc>
        <w:tc>
          <w:tcPr>
            <w:tcW w:w="4061" w:type="dxa"/>
            <w:gridSpan w:val="2"/>
            <w:tcBorders>
              <w:bottom w:val="single" w:color="000000" w:sz="2" w:space="0"/>
              <w:right w:val="single" w:color="000000" w:sz="2" w:space="0"/>
            </w:tcBorders>
            <w:vAlign w:val="top"/>
          </w:tcPr>
          <w:p>
            <w:pPr>
              <w:pStyle w:val="8"/>
              <w:spacing w:before="286" w:line="222" w:lineRule="auto"/>
              <w:ind w:left="127"/>
              <w:rPr>
                <w:spacing w:val="-19"/>
                <w14:textOutline w14:w="5448" w14:cap="sq" w14:cmpd="sng">
                  <w14:solidFill>
                    <w14:srgbClr w14:val="000000"/>
                  </w14:solidFill>
                  <w14:prstDash w14:val="solid"/>
                  <w14:bevel/>
                </w14:textOutline>
              </w:rPr>
            </w:pPr>
            <w:r>
              <w:rPr>
                <w:spacing w:val="-5"/>
                <w14:textOutline w14:w="5448" w14:cap="sq" w14:cmpd="sng">
                  <w14:solidFill>
                    <w14:srgbClr w14:val="000000"/>
                  </w14:solidFill>
                  <w14:prstDash w14:val="solid"/>
                  <w14:bevel/>
                </w14:textOutline>
              </w:rPr>
              <w:t>含税金额合计</w:t>
            </w:r>
            <w:r>
              <w:rPr>
                <w:spacing w:val="-19"/>
                <w14:textOutline w14:w="5448" w14:cap="sq" w14:cmpd="sng">
                  <w14:solidFill>
                    <w14:srgbClr w14:val="000000"/>
                  </w14:solidFill>
                  <w14:prstDash w14:val="solid"/>
                  <w14:bevel/>
                </w14:textOutline>
              </w:rPr>
              <w:t>：</w:t>
            </w:r>
          </w:p>
          <w:p>
            <w:pPr>
              <w:pStyle w:val="8"/>
              <w:spacing w:before="286" w:line="222" w:lineRule="auto"/>
              <w:ind w:left="127"/>
            </w:pPr>
            <w:r>
              <w:rPr>
                <w:spacing w:val="-19"/>
                <w14:textOutline w14:w="5448" w14:cap="sq" w14:cmpd="sng">
                  <w14:solidFill>
                    <w14:srgbClr w14:val="000000"/>
                  </w14:solidFill>
                  <w14:prstDash w14:val="solid"/>
                  <w14:bevel/>
                </w14:textOutline>
              </w:rPr>
              <w:t>（</w:t>
            </w:r>
            <w:r>
              <w:rPr>
                <w:spacing w:val="-5"/>
                <w14:textOutline w14:w="5448" w14:cap="sq" w14:cmpd="sng">
                  <w14:solidFill>
                    <w14:srgbClr w14:val="000000"/>
                  </w14:solidFill>
                  <w14:prstDash w14:val="solid"/>
                  <w14:bevel/>
                </w14:textOutline>
              </w:rPr>
              <w:t>小写）</w:t>
            </w:r>
            <w:r>
              <w:rPr>
                <w:spacing w:val="-107"/>
              </w:rPr>
              <w:t xml:space="preserve"> </w:t>
            </w:r>
            <w:r>
              <w:rPr>
                <w:spacing w:val="-5"/>
              </w:rPr>
              <w:t>￥:</w:t>
            </w:r>
          </w:p>
        </w:tc>
      </w:tr>
    </w:tbl>
    <w:p>
      <w:pPr>
        <w:spacing w:before="97" w:line="231" w:lineRule="auto"/>
        <w:ind w:right="302" w:firstLine="612" w:firstLineChars="200"/>
        <w:rPr>
          <w:rFonts w:ascii="仿宋" w:hAnsi="仿宋" w:eastAsia="仿宋" w:cs="仿宋"/>
          <w:sz w:val="30"/>
          <w:szCs w:val="30"/>
        </w:rPr>
      </w:pPr>
      <w:r>
        <w:rPr>
          <w:rFonts w:hint="eastAsia" w:ascii="仿宋" w:hAnsi="仿宋" w:eastAsia="仿宋" w:cs="仿宋"/>
          <w:spacing w:val="3"/>
          <w:sz w:val="30"/>
          <w:szCs w:val="30"/>
          <w:lang w:val="en-US" w:eastAsia="zh-CN"/>
        </w:rPr>
        <w:t>备注：</w:t>
      </w:r>
      <w:r>
        <w:rPr>
          <w:rFonts w:ascii="仿宋" w:hAnsi="仿宋" w:eastAsia="仿宋" w:cs="仿宋"/>
          <w:spacing w:val="3"/>
          <w:sz w:val="30"/>
          <w:szCs w:val="30"/>
        </w:rPr>
        <w:t>以上《采购一览表》作响应需求使用，请供给</w:t>
      </w:r>
      <w:r>
        <w:rPr>
          <w:rFonts w:hint="eastAsia" w:ascii="仿宋" w:hAnsi="仿宋" w:eastAsia="仿宋" w:cs="仿宋"/>
          <w:spacing w:val="3"/>
          <w:sz w:val="30"/>
          <w:szCs w:val="30"/>
          <w:lang w:val="en-US" w:eastAsia="zh-CN"/>
        </w:rPr>
        <w:t>方</w:t>
      </w:r>
      <w:r>
        <w:rPr>
          <w:rFonts w:ascii="仿宋" w:hAnsi="仿宋" w:eastAsia="仿宋" w:cs="仿宋"/>
          <w:spacing w:val="3"/>
          <w:sz w:val="30"/>
          <w:szCs w:val="30"/>
        </w:rPr>
        <w:t>用小信封单</w:t>
      </w:r>
      <w:r>
        <w:rPr>
          <w:rFonts w:ascii="仿宋" w:hAnsi="仿宋" w:eastAsia="仿宋" w:cs="仿宋"/>
          <w:spacing w:val="-2"/>
          <w:sz w:val="30"/>
          <w:szCs w:val="30"/>
        </w:rPr>
        <w:t>独封装与采购文件一起递交。</w:t>
      </w:r>
    </w:p>
    <w:p>
      <w:pPr>
        <w:pStyle w:val="2"/>
        <w:spacing w:line="351" w:lineRule="auto"/>
      </w:pPr>
    </w:p>
    <w:p>
      <w:pPr>
        <w:spacing w:before="98" w:line="224" w:lineRule="auto"/>
        <w:ind w:left="455"/>
        <w:rPr>
          <w:rFonts w:ascii="仿宋" w:hAnsi="仿宋" w:eastAsia="仿宋" w:cs="仿宋"/>
          <w:sz w:val="30"/>
          <w:szCs w:val="30"/>
        </w:rPr>
      </w:pPr>
      <w:r>
        <w:rPr>
          <w:rFonts w:ascii="仿宋" w:hAnsi="仿宋" w:eastAsia="仿宋" w:cs="仿宋"/>
          <w:spacing w:val="-8"/>
          <w:sz w:val="30"/>
          <w:szCs w:val="30"/>
        </w:rPr>
        <w:t>说明：</w:t>
      </w:r>
    </w:p>
    <w:p>
      <w:pPr>
        <w:spacing w:before="24" w:line="230" w:lineRule="auto"/>
        <w:ind w:left="38" w:right="300" w:firstLine="428"/>
        <w:rPr>
          <w:rFonts w:ascii="仿宋" w:hAnsi="仿宋" w:eastAsia="仿宋" w:cs="仿宋"/>
          <w:sz w:val="30"/>
          <w:szCs w:val="30"/>
        </w:rPr>
      </w:pPr>
      <w:r>
        <w:rPr>
          <w:rFonts w:ascii="仿宋" w:hAnsi="仿宋" w:eastAsia="仿宋" w:cs="仿宋"/>
          <w:spacing w:val="-2"/>
          <w:sz w:val="30"/>
          <w:szCs w:val="30"/>
        </w:rPr>
        <w:t>1. 总报价是折扣后的最终人民币报价，且必须是唯一报价；报价有</w:t>
      </w:r>
      <w:r>
        <w:rPr>
          <w:rFonts w:ascii="仿宋" w:hAnsi="仿宋" w:eastAsia="仿宋" w:cs="仿宋"/>
          <w:spacing w:val="-7"/>
          <w:sz w:val="30"/>
          <w:szCs w:val="30"/>
        </w:rPr>
        <w:t>效期为</w:t>
      </w:r>
      <w:r>
        <w:rPr>
          <w:rFonts w:ascii="仿宋" w:hAnsi="仿宋" w:eastAsia="仿宋" w:cs="仿宋"/>
          <w:spacing w:val="-43"/>
          <w:sz w:val="30"/>
          <w:szCs w:val="30"/>
        </w:rPr>
        <w:t xml:space="preserve"> </w:t>
      </w:r>
      <w:r>
        <w:rPr>
          <w:rFonts w:ascii="仿宋" w:hAnsi="仿宋" w:eastAsia="仿宋" w:cs="仿宋"/>
          <w:spacing w:val="-7"/>
          <w:sz w:val="30"/>
          <w:szCs w:val="30"/>
        </w:rPr>
        <w:t>180</w:t>
      </w:r>
      <w:r>
        <w:rPr>
          <w:rFonts w:ascii="仿宋" w:hAnsi="仿宋" w:eastAsia="仿宋" w:cs="仿宋"/>
          <w:spacing w:val="-53"/>
          <w:sz w:val="30"/>
          <w:szCs w:val="30"/>
        </w:rPr>
        <w:t xml:space="preserve"> </w:t>
      </w:r>
      <w:r>
        <w:rPr>
          <w:rFonts w:ascii="仿宋" w:hAnsi="仿宋" w:eastAsia="仿宋" w:cs="仿宋"/>
          <w:spacing w:val="-7"/>
          <w:sz w:val="30"/>
          <w:szCs w:val="30"/>
        </w:rPr>
        <w:t>天（含节假日</w:t>
      </w:r>
      <w:r>
        <w:rPr>
          <w:rFonts w:ascii="仿宋" w:hAnsi="仿宋" w:eastAsia="仿宋" w:cs="仿宋"/>
          <w:spacing w:val="2"/>
          <w:sz w:val="30"/>
          <w:szCs w:val="30"/>
        </w:rPr>
        <w:t>）；</w:t>
      </w:r>
    </w:p>
    <w:p>
      <w:pPr>
        <w:spacing w:before="34" w:line="230" w:lineRule="auto"/>
        <w:ind w:left="35" w:right="300" w:firstLine="413"/>
        <w:rPr>
          <w:rFonts w:ascii="仿宋" w:hAnsi="仿宋" w:eastAsia="仿宋" w:cs="仿宋"/>
          <w:sz w:val="30"/>
          <w:szCs w:val="30"/>
        </w:rPr>
      </w:pPr>
      <w:r>
        <w:rPr>
          <w:rFonts w:ascii="仿宋" w:hAnsi="仿宋" w:eastAsia="仿宋" w:cs="仿宋"/>
          <w:spacing w:val="8"/>
          <w:sz w:val="30"/>
          <w:szCs w:val="30"/>
        </w:rPr>
        <w:t>2. 供给</w:t>
      </w:r>
      <w:r>
        <w:rPr>
          <w:rFonts w:hint="eastAsia" w:ascii="仿宋" w:hAnsi="仿宋" w:eastAsia="仿宋" w:cs="仿宋"/>
          <w:spacing w:val="8"/>
          <w:sz w:val="30"/>
          <w:szCs w:val="30"/>
          <w:lang w:val="en-US" w:eastAsia="zh-CN"/>
        </w:rPr>
        <w:t>方</w:t>
      </w:r>
      <w:r>
        <w:rPr>
          <w:rFonts w:ascii="仿宋" w:hAnsi="仿宋" w:eastAsia="仿宋" w:cs="仿宋"/>
          <w:spacing w:val="8"/>
          <w:sz w:val="30"/>
          <w:szCs w:val="30"/>
        </w:rPr>
        <w:t>在选定后不得提出在此表所含内容所产生费用以外的其</w:t>
      </w:r>
      <w:r>
        <w:rPr>
          <w:rFonts w:ascii="仿宋" w:hAnsi="仿宋" w:eastAsia="仿宋" w:cs="仿宋"/>
          <w:spacing w:val="-6"/>
          <w:sz w:val="30"/>
          <w:szCs w:val="30"/>
        </w:rPr>
        <w:t>他费用。</w:t>
      </w:r>
    </w:p>
    <w:p>
      <w:pPr>
        <w:pStyle w:val="2"/>
        <w:spacing w:line="317" w:lineRule="auto"/>
      </w:pPr>
    </w:p>
    <w:p>
      <w:pPr>
        <w:spacing w:before="99" w:line="221" w:lineRule="auto"/>
        <w:ind w:left="35"/>
        <w:rPr>
          <w:rFonts w:ascii="仿宋" w:hAnsi="仿宋" w:eastAsia="仿宋" w:cs="仿宋"/>
          <w:sz w:val="30"/>
          <w:szCs w:val="30"/>
        </w:rPr>
      </w:pPr>
      <w:r>
        <w:rPr>
          <w:rFonts w:ascii="仿宋" w:hAnsi="仿宋" w:eastAsia="仿宋" w:cs="仿宋"/>
          <w:spacing w:val="-11"/>
          <w:sz w:val="30"/>
          <w:szCs w:val="30"/>
        </w:rPr>
        <w:t>供给</w:t>
      </w:r>
      <w:r>
        <w:rPr>
          <w:rFonts w:hint="eastAsia" w:ascii="仿宋" w:hAnsi="仿宋" w:eastAsia="仿宋" w:cs="仿宋"/>
          <w:spacing w:val="-11"/>
          <w:sz w:val="30"/>
          <w:szCs w:val="30"/>
          <w:lang w:val="en-US" w:eastAsia="zh-CN"/>
        </w:rPr>
        <w:t>方</w:t>
      </w:r>
      <w:r>
        <w:rPr>
          <w:rFonts w:ascii="仿宋" w:hAnsi="仿宋" w:eastAsia="仿宋" w:cs="仿宋"/>
          <w:spacing w:val="8"/>
          <w:sz w:val="30"/>
          <w:szCs w:val="30"/>
        </w:rPr>
        <w:t xml:space="preserve">   </w:t>
      </w:r>
      <w:r>
        <w:rPr>
          <w:rFonts w:ascii="仿宋" w:hAnsi="仿宋" w:eastAsia="仿宋" w:cs="仿宋"/>
          <w:spacing w:val="-11"/>
          <w:sz w:val="30"/>
          <w:szCs w:val="30"/>
        </w:rPr>
        <w:t>名</w:t>
      </w:r>
      <w:r>
        <w:rPr>
          <w:rFonts w:ascii="仿宋" w:hAnsi="仿宋" w:eastAsia="仿宋" w:cs="仿宋"/>
          <w:spacing w:val="19"/>
          <w:sz w:val="30"/>
          <w:szCs w:val="30"/>
        </w:rPr>
        <w:t xml:space="preserve"> </w:t>
      </w:r>
      <w:r>
        <w:rPr>
          <w:rFonts w:ascii="仿宋" w:hAnsi="仿宋" w:eastAsia="仿宋" w:cs="仿宋"/>
          <w:spacing w:val="-11"/>
          <w:sz w:val="30"/>
          <w:szCs w:val="30"/>
        </w:rPr>
        <w:t>称:</w:t>
      </w:r>
      <w:r>
        <w:rPr>
          <w:rFonts w:ascii="仿宋" w:hAnsi="仿宋" w:eastAsia="仿宋" w:cs="仿宋"/>
          <w:sz w:val="30"/>
          <w:szCs w:val="30"/>
          <w:u w:val="single" w:color="auto"/>
        </w:rPr>
        <w:t xml:space="preserve">                          </w:t>
      </w:r>
    </w:p>
    <w:p>
      <w:pPr>
        <w:spacing w:before="30" w:line="239" w:lineRule="auto"/>
        <w:ind w:left="35"/>
        <w:rPr>
          <w:rFonts w:ascii="仿宋" w:hAnsi="仿宋" w:eastAsia="仿宋" w:cs="仿宋"/>
          <w:sz w:val="30"/>
          <w:szCs w:val="30"/>
        </w:rPr>
      </w:pPr>
      <w:r>
        <w:rPr>
          <w:rFonts w:ascii="仿宋" w:hAnsi="仿宋" w:eastAsia="仿宋" w:cs="仿宋"/>
          <w:spacing w:val="-3"/>
          <w:sz w:val="30"/>
          <w:szCs w:val="30"/>
        </w:rPr>
        <w:t>供给</w:t>
      </w:r>
      <w:r>
        <w:rPr>
          <w:rFonts w:hint="eastAsia" w:ascii="仿宋" w:hAnsi="仿宋" w:eastAsia="仿宋" w:cs="仿宋"/>
          <w:spacing w:val="-3"/>
          <w:sz w:val="30"/>
          <w:szCs w:val="30"/>
          <w:lang w:val="en-US" w:eastAsia="zh-CN"/>
        </w:rPr>
        <w:t>方</w:t>
      </w:r>
      <w:r>
        <w:rPr>
          <w:rFonts w:ascii="仿宋" w:hAnsi="仿宋" w:eastAsia="仿宋" w:cs="仿宋"/>
          <w:spacing w:val="-3"/>
          <w:sz w:val="30"/>
          <w:szCs w:val="30"/>
        </w:rPr>
        <w:t>单位盖章:</w:t>
      </w:r>
      <w:r>
        <w:rPr>
          <w:rFonts w:ascii="仿宋" w:hAnsi="仿宋" w:eastAsia="仿宋" w:cs="仿宋"/>
          <w:sz w:val="30"/>
          <w:szCs w:val="30"/>
          <w:u w:val="single" w:color="auto"/>
        </w:rPr>
        <w:t xml:space="preserve">                              </w:t>
      </w:r>
    </w:p>
    <w:p>
      <w:pPr>
        <w:spacing w:line="223" w:lineRule="auto"/>
        <w:ind w:left="35"/>
        <w:rPr>
          <w:rFonts w:ascii="仿宋" w:hAnsi="仿宋" w:eastAsia="仿宋" w:cs="仿宋"/>
          <w:sz w:val="30"/>
          <w:szCs w:val="30"/>
        </w:rPr>
      </w:pPr>
      <w:r>
        <w:rPr>
          <w:rFonts w:ascii="仿宋" w:hAnsi="仿宋" w:eastAsia="仿宋" w:cs="仿宋"/>
          <w:spacing w:val="-3"/>
          <w:sz w:val="30"/>
          <w:szCs w:val="30"/>
        </w:rPr>
        <w:t>供给</w:t>
      </w:r>
      <w:r>
        <w:rPr>
          <w:rFonts w:hint="eastAsia" w:ascii="仿宋" w:hAnsi="仿宋" w:eastAsia="仿宋" w:cs="仿宋"/>
          <w:spacing w:val="-3"/>
          <w:sz w:val="30"/>
          <w:szCs w:val="30"/>
          <w:lang w:val="en-US" w:eastAsia="zh-CN"/>
        </w:rPr>
        <w:t>方</w:t>
      </w:r>
      <w:r>
        <w:rPr>
          <w:rFonts w:ascii="仿宋" w:hAnsi="仿宋" w:eastAsia="仿宋" w:cs="仿宋"/>
          <w:spacing w:val="-3"/>
          <w:sz w:val="30"/>
          <w:szCs w:val="30"/>
        </w:rPr>
        <w:t>代表签字:</w:t>
      </w:r>
      <w:r>
        <w:rPr>
          <w:rFonts w:ascii="仿宋" w:hAnsi="仿宋" w:eastAsia="仿宋" w:cs="仿宋"/>
          <w:sz w:val="30"/>
          <w:szCs w:val="30"/>
          <w:u w:val="single" w:color="auto"/>
        </w:rPr>
        <w:t xml:space="preserve">                              </w:t>
      </w:r>
    </w:p>
    <w:p>
      <w:pPr>
        <w:spacing w:before="26" w:line="189" w:lineRule="auto"/>
        <w:ind w:left="4297"/>
        <w:rPr>
          <w:rFonts w:ascii="仿宋" w:hAnsi="仿宋" w:eastAsia="仿宋" w:cs="仿宋"/>
          <w:spacing w:val="-35"/>
          <w:sz w:val="30"/>
          <w:szCs w:val="30"/>
        </w:rPr>
      </w:pPr>
    </w:p>
    <w:p>
      <w:pPr>
        <w:spacing w:before="26" w:line="189" w:lineRule="auto"/>
        <w:ind w:left="4297"/>
        <w:rPr>
          <w:rFonts w:ascii="仿宋" w:hAnsi="仿宋" w:eastAsia="仿宋" w:cs="仿宋"/>
          <w:sz w:val="30"/>
          <w:szCs w:val="30"/>
        </w:rPr>
      </w:pPr>
      <w:r>
        <w:rPr>
          <w:rFonts w:ascii="仿宋" w:hAnsi="仿宋" w:eastAsia="仿宋" w:cs="仿宋"/>
          <w:spacing w:val="-35"/>
          <w:sz w:val="30"/>
          <w:szCs w:val="30"/>
        </w:rPr>
        <w:t>日</w:t>
      </w:r>
      <w:r>
        <w:rPr>
          <w:rFonts w:ascii="仿宋" w:hAnsi="仿宋" w:eastAsia="仿宋" w:cs="仿宋"/>
          <w:spacing w:val="2"/>
          <w:sz w:val="30"/>
          <w:szCs w:val="30"/>
        </w:rPr>
        <w:t xml:space="preserve">          </w:t>
      </w:r>
      <w:r>
        <w:rPr>
          <w:rFonts w:ascii="仿宋" w:hAnsi="仿宋" w:eastAsia="仿宋" w:cs="仿宋"/>
          <w:spacing w:val="-35"/>
          <w:sz w:val="30"/>
          <w:szCs w:val="30"/>
        </w:rPr>
        <w:t>期：</w:t>
      </w:r>
      <w:r>
        <w:rPr>
          <w:rFonts w:ascii="仿宋" w:hAnsi="仿宋" w:eastAsia="仿宋" w:cs="仿宋"/>
          <w:sz w:val="30"/>
          <w:szCs w:val="30"/>
          <w:u w:val="single" w:color="auto"/>
        </w:rPr>
        <w:t xml:space="preserve">                  </w:t>
      </w:r>
    </w:p>
    <w:p>
      <w:pPr>
        <w:spacing w:before="220" w:line="360" w:lineRule="auto"/>
        <w:ind w:firstLine="5548" w:firstLineChars="1900"/>
        <w:jc w:val="left"/>
        <w:rPr>
          <w:rFonts w:hint="default" w:ascii="仿宋" w:hAnsi="仿宋" w:eastAsia="仿宋" w:cs="仿宋"/>
          <w:spacing w:val="-4"/>
          <w:sz w:val="30"/>
          <w:szCs w:val="30"/>
          <w:u w:val="single" w:color="auto"/>
          <w:lang w:val="en-US" w:eastAsia="zh-CN"/>
        </w:rPr>
      </w:pPr>
    </w:p>
    <w:p>
      <w:pPr>
        <w:spacing w:before="220" w:line="360" w:lineRule="auto"/>
        <w:jc w:val="both"/>
        <w:rPr>
          <w:rFonts w:hint="default" w:ascii="仿宋" w:hAnsi="仿宋" w:eastAsia="仿宋" w:cs="仿宋"/>
          <w:spacing w:val="-4"/>
          <w:sz w:val="30"/>
          <w:szCs w:val="30"/>
          <w:u w:val="single" w:color="auto"/>
          <w:lang w:val="en-US" w:eastAsia="zh-CN"/>
        </w:rPr>
      </w:pPr>
    </w:p>
    <w:p>
      <w:pPr>
        <w:spacing w:before="292" w:line="222" w:lineRule="auto"/>
        <w:outlineLvl w:val="1"/>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附件三：采购承诺函</w:t>
      </w:r>
    </w:p>
    <w:p>
      <w:pPr>
        <w:pStyle w:val="2"/>
        <w:spacing w:line="472" w:lineRule="auto"/>
      </w:pPr>
    </w:p>
    <w:p>
      <w:pPr>
        <w:spacing w:before="97" w:line="222" w:lineRule="auto"/>
        <w:ind w:left="3569"/>
        <w:rPr>
          <w:rFonts w:ascii="仿宋" w:hAnsi="仿宋" w:eastAsia="仿宋" w:cs="仿宋"/>
          <w:sz w:val="30"/>
          <w:szCs w:val="30"/>
        </w:rPr>
      </w:pPr>
      <w:r>
        <w:rPr>
          <w:rFonts w:ascii="仿宋" w:hAnsi="仿宋" w:eastAsia="仿宋" w:cs="仿宋"/>
          <w:spacing w:val="-17"/>
          <w:sz w:val="30"/>
          <w:szCs w:val="30"/>
          <w14:textOutline w14:w="5448" w14:cap="sq" w14:cmpd="sng">
            <w14:solidFill>
              <w14:srgbClr w14:val="000000"/>
            </w14:solidFill>
            <w14:prstDash w14:val="solid"/>
            <w14:bevel/>
          </w14:textOutline>
        </w:rPr>
        <w:t>采</w:t>
      </w:r>
      <w:r>
        <w:rPr>
          <w:rFonts w:ascii="仿宋" w:hAnsi="仿宋" w:eastAsia="仿宋" w:cs="仿宋"/>
          <w:spacing w:val="24"/>
          <w:sz w:val="30"/>
          <w:szCs w:val="30"/>
        </w:rPr>
        <w:t xml:space="preserve"> </w:t>
      </w:r>
      <w:r>
        <w:rPr>
          <w:rFonts w:ascii="仿宋" w:hAnsi="仿宋" w:eastAsia="仿宋" w:cs="仿宋"/>
          <w:spacing w:val="-17"/>
          <w:sz w:val="30"/>
          <w:szCs w:val="30"/>
          <w14:textOutline w14:w="5448" w14:cap="sq" w14:cmpd="sng">
            <w14:solidFill>
              <w14:srgbClr w14:val="000000"/>
            </w14:solidFill>
            <w14:prstDash w14:val="solid"/>
            <w14:bevel/>
          </w14:textOutline>
        </w:rPr>
        <w:t>购</w:t>
      </w:r>
      <w:r>
        <w:rPr>
          <w:rFonts w:ascii="仿宋" w:hAnsi="仿宋" w:eastAsia="仿宋" w:cs="仿宋"/>
          <w:spacing w:val="23"/>
          <w:sz w:val="30"/>
          <w:szCs w:val="30"/>
        </w:rPr>
        <w:t xml:space="preserve"> </w:t>
      </w:r>
      <w:r>
        <w:rPr>
          <w:rFonts w:ascii="仿宋" w:hAnsi="仿宋" w:eastAsia="仿宋" w:cs="仿宋"/>
          <w:spacing w:val="-17"/>
          <w:sz w:val="30"/>
          <w:szCs w:val="30"/>
          <w14:textOutline w14:w="5448" w14:cap="sq" w14:cmpd="sng">
            <w14:solidFill>
              <w14:srgbClr w14:val="000000"/>
            </w14:solidFill>
            <w14:prstDash w14:val="solid"/>
            <w14:bevel/>
          </w14:textOutline>
        </w:rPr>
        <w:t>承</w:t>
      </w:r>
      <w:r>
        <w:rPr>
          <w:rFonts w:ascii="仿宋" w:hAnsi="仿宋" w:eastAsia="仿宋" w:cs="仿宋"/>
          <w:spacing w:val="20"/>
          <w:sz w:val="30"/>
          <w:szCs w:val="30"/>
        </w:rPr>
        <w:t xml:space="preserve"> </w:t>
      </w:r>
      <w:r>
        <w:rPr>
          <w:rFonts w:ascii="仿宋" w:hAnsi="仿宋" w:eastAsia="仿宋" w:cs="仿宋"/>
          <w:spacing w:val="-17"/>
          <w:sz w:val="30"/>
          <w:szCs w:val="30"/>
          <w14:textOutline w14:w="5448" w14:cap="sq" w14:cmpd="sng">
            <w14:solidFill>
              <w14:srgbClr w14:val="000000"/>
            </w14:solidFill>
            <w14:prstDash w14:val="solid"/>
            <w14:bevel/>
          </w14:textOutline>
        </w:rPr>
        <w:t>诺</w:t>
      </w:r>
      <w:r>
        <w:rPr>
          <w:rFonts w:ascii="仿宋" w:hAnsi="仿宋" w:eastAsia="仿宋" w:cs="仿宋"/>
          <w:spacing w:val="48"/>
          <w:sz w:val="30"/>
          <w:szCs w:val="30"/>
        </w:rPr>
        <w:t xml:space="preserve"> </w:t>
      </w:r>
      <w:r>
        <w:rPr>
          <w:rFonts w:ascii="仿宋" w:hAnsi="仿宋" w:eastAsia="仿宋" w:cs="仿宋"/>
          <w:spacing w:val="-17"/>
          <w:sz w:val="30"/>
          <w:szCs w:val="30"/>
          <w14:textOutline w14:w="5448" w14:cap="sq" w14:cmpd="sng">
            <w14:solidFill>
              <w14:srgbClr w14:val="000000"/>
            </w14:solidFill>
            <w14:prstDash w14:val="solid"/>
            <w14:bevel/>
          </w14:textOutline>
        </w:rPr>
        <w:t>函</w:t>
      </w:r>
    </w:p>
    <w:p>
      <w:pPr>
        <w:pStyle w:val="2"/>
        <w:spacing w:line="316" w:lineRule="auto"/>
      </w:pPr>
    </w:p>
    <w:p>
      <w:pPr>
        <w:spacing w:before="98" w:line="221" w:lineRule="auto"/>
        <w:ind w:left="4"/>
        <w:rPr>
          <w:rFonts w:ascii="仿宋" w:hAnsi="仿宋" w:eastAsia="仿宋" w:cs="仿宋"/>
          <w:sz w:val="30"/>
          <w:szCs w:val="30"/>
        </w:rPr>
      </w:pPr>
      <w:r>
        <w:rPr>
          <w:rFonts w:ascii="仿宋" w:hAnsi="仿宋" w:eastAsia="仿宋" w:cs="仿宋"/>
          <w:spacing w:val="-2"/>
          <w:sz w:val="30"/>
          <w:szCs w:val="30"/>
        </w:rPr>
        <w:t>致：安徽新安银行股份有限公司：</w:t>
      </w:r>
    </w:p>
    <w:p>
      <w:pPr>
        <w:spacing w:before="29" w:line="231" w:lineRule="auto"/>
        <w:ind w:left="6" w:right="38" w:firstLine="478"/>
        <w:rPr>
          <w:rFonts w:ascii="仿宋" w:hAnsi="仿宋" w:eastAsia="仿宋" w:cs="仿宋"/>
          <w:sz w:val="30"/>
          <w:szCs w:val="30"/>
        </w:rPr>
      </w:pPr>
      <w:r>
        <w:rPr>
          <w:rFonts w:ascii="仿宋" w:hAnsi="仿宋" w:eastAsia="仿宋" w:cs="仿宋"/>
          <w:spacing w:val="-6"/>
          <w:sz w:val="30"/>
          <w:szCs w:val="30"/>
        </w:rPr>
        <w:t>鉴于“</w:t>
      </w:r>
      <w:r>
        <w:rPr>
          <w:rFonts w:ascii="仿宋" w:hAnsi="仿宋" w:eastAsia="仿宋" w:cs="仿宋"/>
          <w:spacing w:val="-137"/>
          <w:sz w:val="30"/>
          <w:szCs w:val="30"/>
        </w:rPr>
        <w:t xml:space="preserve"> </w:t>
      </w:r>
      <w:r>
        <w:rPr>
          <w:rFonts w:ascii="仿宋" w:hAnsi="仿宋" w:eastAsia="仿宋" w:cs="仿宋"/>
          <w:spacing w:val="1"/>
          <w:sz w:val="30"/>
          <w:szCs w:val="30"/>
          <w:u w:val="single" w:color="auto"/>
        </w:rPr>
        <w:t xml:space="preserve">                              </w:t>
      </w:r>
      <w:r>
        <w:rPr>
          <w:rFonts w:ascii="仿宋" w:hAnsi="仿宋" w:eastAsia="仿宋" w:cs="仿宋"/>
          <w:spacing w:val="-115"/>
          <w:sz w:val="30"/>
          <w:szCs w:val="30"/>
        </w:rPr>
        <w:t xml:space="preserve"> </w:t>
      </w:r>
      <w:r>
        <w:rPr>
          <w:rFonts w:ascii="仿宋" w:hAnsi="仿宋" w:eastAsia="仿宋" w:cs="仿宋"/>
          <w:spacing w:val="-6"/>
          <w:sz w:val="30"/>
          <w:szCs w:val="30"/>
        </w:rPr>
        <w:t>项目</w:t>
      </w:r>
      <w:r>
        <w:rPr>
          <w:rFonts w:ascii="仿宋" w:hAnsi="仿宋" w:eastAsia="仿宋" w:cs="仿宋"/>
          <w:spacing w:val="-110"/>
          <w:sz w:val="30"/>
          <w:szCs w:val="30"/>
        </w:rPr>
        <w:t xml:space="preserve"> </w:t>
      </w:r>
      <w:r>
        <w:rPr>
          <w:rFonts w:ascii="仿宋" w:hAnsi="仿宋" w:eastAsia="仿宋" w:cs="仿宋"/>
          <w:spacing w:val="-6"/>
          <w:sz w:val="30"/>
          <w:szCs w:val="30"/>
        </w:rPr>
        <w:t>”的特点，我方做如</w:t>
      </w:r>
      <w:r>
        <w:rPr>
          <w:rFonts w:ascii="仿宋" w:hAnsi="仿宋" w:eastAsia="仿宋" w:cs="仿宋"/>
          <w:sz w:val="30"/>
          <w:szCs w:val="30"/>
        </w:rPr>
        <w:t xml:space="preserve"> </w:t>
      </w:r>
      <w:r>
        <w:rPr>
          <w:rFonts w:ascii="仿宋" w:hAnsi="仿宋" w:eastAsia="仿宋" w:cs="仿宋"/>
          <w:spacing w:val="-7"/>
          <w:sz w:val="30"/>
          <w:szCs w:val="30"/>
        </w:rPr>
        <w:t>下承诺：</w:t>
      </w:r>
    </w:p>
    <w:p>
      <w:pPr>
        <w:spacing w:before="31" w:line="230" w:lineRule="auto"/>
        <w:ind w:left="18" w:right="38" w:firstLine="475"/>
        <w:rPr>
          <w:rFonts w:ascii="仿宋" w:hAnsi="仿宋" w:eastAsia="仿宋" w:cs="仿宋"/>
          <w:sz w:val="30"/>
          <w:szCs w:val="30"/>
        </w:rPr>
      </w:pPr>
      <w:r>
        <w:rPr>
          <w:rFonts w:ascii="仿宋" w:hAnsi="仿宋" w:eastAsia="仿宋" w:cs="仿宋"/>
          <w:spacing w:val="6"/>
          <w:sz w:val="30"/>
          <w:szCs w:val="30"/>
        </w:rPr>
        <w:t>1. 采购报价所提供的服务在质量保证期内满足采购文件</w:t>
      </w:r>
      <w:r>
        <w:rPr>
          <w:rFonts w:ascii="仿宋" w:hAnsi="仿宋" w:eastAsia="仿宋" w:cs="仿宋"/>
          <w:spacing w:val="5"/>
          <w:sz w:val="30"/>
          <w:szCs w:val="30"/>
        </w:rPr>
        <w:t>中规格书</w:t>
      </w:r>
      <w:r>
        <w:rPr>
          <w:rFonts w:ascii="仿宋" w:hAnsi="仿宋" w:eastAsia="仿宋" w:cs="仿宋"/>
          <w:sz w:val="30"/>
          <w:szCs w:val="30"/>
        </w:rPr>
        <w:t xml:space="preserve"> </w:t>
      </w:r>
      <w:r>
        <w:rPr>
          <w:rFonts w:ascii="仿宋" w:hAnsi="仿宋" w:eastAsia="仿宋" w:cs="仿宋"/>
          <w:spacing w:val="-5"/>
          <w:sz w:val="30"/>
          <w:szCs w:val="30"/>
        </w:rPr>
        <w:t>的全部相关要求。</w:t>
      </w:r>
    </w:p>
    <w:p>
      <w:pPr>
        <w:spacing w:before="33" w:line="237" w:lineRule="auto"/>
        <w:ind w:firstLine="475"/>
        <w:rPr>
          <w:rFonts w:ascii="仿宋" w:hAnsi="仿宋" w:eastAsia="仿宋" w:cs="仿宋"/>
          <w:sz w:val="30"/>
          <w:szCs w:val="30"/>
        </w:rPr>
      </w:pPr>
      <w:r>
        <w:rPr>
          <w:rFonts w:ascii="仿宋" w:hAnsi="仿宋" w:eastAsia="仿宋" w:cs="仿宋"/>
          <w:spacing w:val="-2"/>
          <w:sz w:val="30"/>
          <w:szCs w:val="30"/>
        </w:rPr>
        <w:t>2. 不论采购成功与否，对我方所获取的与该项目有关的</w:t>
      </w:r>
      <w:r>
        <w:rPr>
          <w:rFonts w:ascii="仿宋" w:hAnsi="仿宋" w:eastAsia="仿宋" w:cs="仿宋"/>
          <w:spacing w:val="-3"/>
          <w:sz w:val="30"/>
          <w:szCs w:val="30"/>
        </w:rPr>
        <w:t>采购文件、技术资料、信息及其他有关文件严格进行保密；同时对参与本项目采购的所有有关人员在使用上述信息、资料文件时进行登记备案；如我方中</w:t>
      </w:r>
      <w:r>
        <w:rPr>
          <w:rFonts w:ascii="仿宋" w:hAnsi="仿宋" w:eastAsia="仿宋" w:cs="仿宋"/>
          <w:spacing w:val="-1"/>
          <w:sz w:val="30"/>
          <w:szCs w:val="30"/>
        </w:rPr>
        <w:t>标，未经本项目采购方同意，保证不将与本项</w:t>
      </w:r>
      <w:r>
        <w:rPr>
          <w:rFonts w:ascii="仿宋" w:hAnsi="仿宋" w:eastAsia="仿宋" w:cs="仿宋"/>
          <w:spacing w:val="-2"/>
          <w:sz w:val="30"/>
          <w:szCs w:val="30"/>
        </w:rPr>
        <w:t>目有关的任何资料发表、</w:t>
      </w:r>
      <w:r>
        <w:rPr>
          <w:rFonts w:ascii="仿宋" w:hAnsi="仿宋" w:eastAsia="仿宋" w:cs="仿宋"/>
          <w:spacing w:val="7"/>
          <w:sz w:val="30"/>
          <w:szCs w:val="30"/>
        </w:rPr>
        <w:t>公布或对外泄露。一旦发现或有举报我方人员出现泄密或其他违约行</w:t>
      </w:r>
      <w:r>
        <w:rPr>
          <w:rFonts w:ascii="仿宋" w:hAnsi="仿宋" w:eastAsia="仿宋" w:cs="仿宋"/>
          <w:spacing w:val="-3"/>
          <w:sz w:val="30"/>
          <w:szCs w:val="30"/>
        </w:rPr>
        <w:t>为，经证实后我方除对有关责任人员及时予以内部处分外，完全愿意接</w:t>
      </w:r>
      <w:r>
        <w:rPr>
          <w:rFonts w:ascii="仿宋" w:hAnsi="仿宋" w:eastAsia="仿宋" w:cs="仿宋"/>
          <w:spacing w:val="7"/>
          <w:sz w:val="30"/>
          <w:szCs w:val="30"/>
        </w:rPr>
        <w:t>受本项目采购</w:t>
      </w:r>
      <w:bookmarkStart w:id="0" w:name="_GoBack"/>
      <w:bookmarkEnd w:id="0"/>
      <w:r>
        <w:rPr>
          <w:rFonts w:ascii="仿宋" w:hAnsi="仿宋" w:eastAsia="仿宋" w:cs="仿宋"/>
          <w:spacing w:val="7"/>
          <w:sz w:val="30"/>
          <w:szCs w:val="30"/>
        </w:rPr>
        <w:t>单位的处理意见并负责承担由此而产生的一切后果与</w:t>
      </w:r>
      <w:r>
        <w:rPr>
          <w:rFonts w:ascii="仿宋" w:hAnsi="仿宋" w:eastAsia="仿宋" w:cs="仿宋"/>
          <w:spacing w:val="-4"/>
          <w:sz w:val="30"/>
          <w:szCs w:val="30"/>
        </w:rPr>
        <w:t>法律责任。</w:t>
      </w:r>
    </w:p>
    <w:p>
      <w:pPr>
        <w:spacing w:before="27" w:line="224" w:lineRule="auto"/>
        <w:ind w:left="600"/>
        <w:rPr>
          <w:rFonts w:ascii="仿宋" w:hAnsi="仿宋" w:eastAsia="仿宋" w:cs="仿宋"/>
          <w:sz w:val="30"/>
          <w:szCs w:val="30"/>
        </w:rPr>
      </w:pPr>
      <w:r>
        <w:rPr>
          <w:rFonts w:ascii="仿宋" w:hAnsi="仿宋" w:eastAsia="仿宋" w:cs="仿宋"/>
          <w:spacing w:val="-4"/>
          <w:sz w:val="30"/>
          <w:szCs w:val="30"/>
        </w:rPr>
        <w:t>特此承诺。</w:t>
      </w:r>
    </w:p>
    <w:p>
      <w:pPr>
        <w:pStyle w:val="2"/>
        <w:spacing w:line="249" w:lineRule="auto"/>
      </w:pPr>
    </w:p>
    <w:p>
      <w:pPr>
        <w:pStyle w:val="2"/>
        <w:spacing w:line="249" w:lineRule="auto"/>
      </w:pPr>
    </w:p>
    <w:p>
      <w:pPr>
        <w:pStyle w:val="2"/>
        <w:spacing w:line="249" w:lineRule="auto"/>
      </w:pPr>
    </w:p>
    <w:p>
      <w:pPr>
        <w:pStyle w:val="2"/>
        <w:spacing w:line="249"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spacing w:before="98" w:line="221" w:lineRule="auto"/>
        <w:ind w:left="5252"/>
        <w:rPr>
          <w:rFonts w:ascii="仿宋" w:hAnsi="仿宋" w:eastAsia="仿宋" w:cs="仿宋"/>
          <w:sz w:val="30"/>
          <w:szCs w:val="30"/>
        </w:rPr>
      </w:pPr>
      <w:r>
        <w:rPr>
          <w:rFonts w:ascii="仿宋" w:hAnsi="仿宋" w:eastAsia="仿宋" w:cs="仿宋"/>
          <w:spacing w:val="-2"/>
          <w:sz w:val="30"/>
          <w:szCs w:val="30"/>
        </w:rPr>
        <w:t>承诺人（供给单位公章</w:t>
      </w:r>
      <w:r>
        <w:rPr>
          <w:rFonts w:ascii="仿宋" w:hAnsi="仿宋" w:eastAsia="仿宋" w:cs="仿宋"/>
          <w:sz w:val="30"/>
          <w:szCs w:val="30"/>
        </w:rPr>
        <w:t>）：</w:t>
      </w:r>
    </w:p>
    <w:p>
      <w:pPr>
        <w:pStyle w:val="2"/>
        <w:spacing w:line="322" w:lineRule="auto"/>
      </w:pPr>
    </w:p>
    <w:p>
      <w:pPr>
        <w:spacing w:before="97" w:line="222" w:lineRule="auto"/>
        <w:ind w:right="43"/>
        <w:jc w:val="right"/>
        <w:rPr>
          <w:rFonts w:ascii="仿宋" w:hAnsi="仿宋" w:eastAsia="仿宋" w:cs="仿宋"/>
          <w:sz w:val="30"/>
          <w:szCs w:val="30"/>
        </w:rPr>
      </w:pPr>
      <w:r>
        <w:rPr>
          <w:rFonts w:ascii="仿宋" w:hAnsi="仿宋" w:eastAsia="仿宋" w:cs="仿宋"/>
          <w:spacing w:val="-24"/>
          <w:sz w:val="30"/>
          <w:szCs w:val="30"/>
        </w:rPr>
        <w:t>日期：</w:t>
      </w:r>
      <w:r>
        <w:rPr>
          <w:rFonts w:ascii="仿宋" w:hAnsi="仿宋" w:eastAsia="仿宋" w:cs="仿宋"/>
          <w:spacing w:val="4"/>
          <w:sz w:val="30"/>
          <w:szCs w:val="30"/>
        </w:rPr>
        <w:t xml:space="preserve">     </w:t>
      </w:r>
      <w:r>
        <w:rPr>
          <w:rFonts w:ascii="仿宋" w:hAnsi="仿宋" w:eastAsia="仿宋" w:cs="仿宋"/>
          <w:spacing w:val="-24"/>
          <w:sz w:val="30"/>
          <w:szCs w:val="30"/>
        </w:rPr>
        <w:t>年</w:t>
      </w:r>
      <w:r>
        <w:rPr>
          <w:rFonts w:ascii="仿宋" w:hAnsi="仿宋" w:eastAsia="仿宋" w:cs="仿宋"/>
          <w:spacing w:val="7"/>
          <w:sz w:val="30"/>
          <w:szCs w:val="30"/>
        </w:rPr>
        <w:t xml:space="preserve">     </w:t>
      </w:r>
      <w:r>
        <w:rPr>
          <w:rFonts w:ascii="仿宋" w:hAnsi="仿宋" w:eastAsia="仿宋" w:cs="仿宋"/>
          <w:spacing w:val="-24"/>
          <w:sz w:val="30"/>
          <w:szCs w:val="30"/>
        </w:rPr>
        <w:t>月</w:t>
      </w:r>
      <w:r>
        <w:rPr>
          <w:rFonts w:ascii="仿宋" w:hAnsi="仿宋" w:eastAsia="仿宋" w:cs="仿宋"/>
          <w:spacing w:val="21"/>
          <w:sz w:val="30"/>
          <w:szCs w:val="30"/>
        </w:rPr>
        <w:t xml:space="preserve">    </w:t>
      </w:r>
      <w:r>
        <w:rPr>
          <w:rFonts w:ascii="仿宋" w:hAnsi="仿宋" w:eastAsia="仿宋" w:cs="仿宋"/>
          <w:spacing w:val="-24"/>
          <w:sz w:val="30"/>
          <w:szCs w:val="30"/>
        </w:rPr>
        <w:t>日</w:t>
      </w:r>
    </w:p>
    <w:p>
      <w:pPr>
        <w:spacing w:line="222" w:lineRule="auto"/>
        <w:rPr>
          <w:rFonts w:ascii="仿宋" w:hAnsi="仿宋" w:eastAsia="仿宋" w:cs="仿宋"/>
          <w:sz w:val="30"/>
          <w:szCs w:val="30"/>
        </w:rPr>
        <w:sectPr>
          <w:footerReference r:id="rId3" w:type="default"/>
          <w:pgSz w:w="11907" w:h="16840"/>
          <w:pgMar w:top="1431" w:right="1268" w:bottom="1228" w:left="1379" w:header="0" w:footer="1039" w:gutter="0"/>
          <w:cols w:space="720" w:num="1"/>
        </w:sectPr>
      </w:pPr>
    </w:p>
    <w:p>
      <w:pPr>
        <w:spacing w:before="292" w:line="222" w:lineRule="auto"/>
        <w:ind w:left="32"/>
        <w:outlineLvl w:val="1"/>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附件四：法人代表授权书</w:t>
      </w:r>
    </w:p>
    <w:p>
      <w:pPr>
        <w:pStyle w:val="2"/>
        <w:spacing w:line="472" w:lineRule="auto"/>
      </w:pPr>
    </w:p>
    <w:p>
      <w:pPr>
        <w:spacing w:before="97" w:line="222" w:lineRule="auto"/>
        <w:ind w:left="3144"/>
        <w:rPr>
          <w:rFonts w:ascii="仿宋" w:hAnsi="仿宋" w:eastAsia="仿宋" w:cs="仿宋"/>
          <w:sz w:val="30"/>
          <w:szCs w:val="30"/>
        </w:rPr>
      </w:pPr>
      <w:r>
        <w:rPr>
          <w:rFonts w:ascii="仿宋" w:hAnsi="仿宋" w:eastAsia="仿宋" w:cs="仿宋"/>
          <w:spacing w:val="-21"/>
          <w:sz w:val="30"/>
          <w:szCs w:val="30"/>
          <w14:textOutline w14:w="5448" w14:cap="sq" w14:cmpd="sng">
            <w14:solidFill>
              <w14:srgbClr w14:val="000000"/>
            </w14:solidFill>
            <w14:prstDash w14:val="solid"/>
            <w14:bevel/>
          </w14:textOutline>
        </w:rPr>
        <w:t>法</w:t>
      </w:r>
      <w:r>
        <w:rPr>
          <w:rFonts w:ascii="仿宋" w:hAnsi="仿宋" w:eastAsia="仿宋" w:cs="仿宋"/>
          <w:spacing w:val="27"/>
          <w:sz w:val="30"/>
          <w:szCs w:val="30"/>
        </w:rPr>
        <w:t xml:space="preserve"> </w:t>
      </w:r>
      <w:r>
        <w:rPr>
          <w:rFonts w:ascii="仿宋" w:hAnsi="仿宋" w:eastAsia="仿宋" w:cs="仿宋"/>
          <w:spacing w:val="-21"/>
          <w:sz w:val="30"/>
          <w:szCs w:val="30"/>
          <w14:textOutline w14:w="5448" w14:cap="sq" w14:cmpd="sng">
            <w14:solidFill>
              <w14:srgbClr w14:val="000000"/>
            </w14:solidFill>
            <w14:prstDash w14:val="solid"/>
            <w14:bevel/>
          </w14:textOutline>
        </w:rPr>
        <w:t>人</w:t>
      </w:r>
      <w:r>
        <w:rPr>
          <w:rFonts w:ascii="仿宋" w:hAnsi="仿宋" w:eastAsia="仿宋" w:cs="仿宋"/>
          <w:spacing w:val="27"/>
          <w:sz w:val="30"/>
          <w:szCs w:val="30"/>
        </w:rPr>
        <w:t xml:space="preserve"> </w:t>
      </w:r>
      <w:r>
        <w:rPr>
          <w:rFonts w:ascii="仿宋" w:hAnsi="仿宋" w:eastAsia="仿宋" w:cs="仿宋"/>
          <w:spacing w:val="-21"/>
          <w:sz w:val="30"/>
          <w:szCs w:val="30"/>
          <w14:textOutline w14:w="5448" w14:cap="sq" w14:cmpd="sng">
            <w14:solidFill>
              <w14:srgbClr w14:val="000000"/>
            </w14:solidFill>
            <w14:prstDash w14:val="solid"/>
            <w14:bevel/>
          </w14:textOutline>
        </w:rPr>
        <w:t>代</w:t>
      </w:r>
      <w:r>
        <w:rPr>
          <w:rFonts w:ascii="仿宋" w:hAnsi="仿宋" w:eastAsia="仿宋" w:cs="仿宋"/>
          <w:spacing w:val="27"/>
          <w:sz w:val="30"/>
          <w:szCs w:val="30"/>
        </w:rPr>
        <w:t xml:space="preserve"> </w:t>
      </w:r>
      <w:r>
        <w:rPr>
          <w:rFonts w:ascii="仿宋" w:hAnsi="仿宋" w:eastAsia="仿宋" w:cs="仿宋"/>
          <w:spacing w:val="-21"/>
          <w:sz w:val="30"/>
          <w:szCs w:val="30"/>
          <w14:textOutline w14:w="5448" w14:cap="sq" w14:cmpd="sng">
            <w14:solidFill>
              <w14:srgbClr w14:val="000000"/>
            </w14:solidFill>
            <w14:prstDash w14:val="solid"/>
            <w14:bevel/>
          </w14:textOutline>
        </w:rPr>
        <w:t>表</w:t>
      </w:r>
      <w:r>
        <w:rPr>
          <w:rFonts w:ascii="仿宋" w:hAnsi="仿宋" w:eastAsia="仿宋" w:cs="仿宋"/>
          <w:spacing w:val="27"/>
          <w:sz w:val="30"/>
          <w:szCs w:val="30"/>
        </w:rPr>
        <w:t xml:space="preserve"> </w:t>
      </w:r>
      <w:r>
        <w:rPr>
          <w:rFonts w:ascii="仿宋" w:hAnsi="仿宋" w:eastAsia="仿宋" w:cs="仿宋"/>
          <w:spacing w:val="-21"/>
          <w:sz w:val="30"/>
          <w:szCs w:val="30"/>
          <w14:textOutline w14:w="5448" w14:cap="sq" w14:cmpd="sng">
            <w14:solidFill>
              <w14:srgbClr w14:val="000000"/>
            </w14:solidFill>
            <w14:prstDash w14:val="solid"/>
            <w14:bevel/>
          </w14:textOutline>
        </w:rPr>
        <w:t>授</w:t>
      </w:r>
      <w:r>
        <w:rPr>
          <w:rFonts w:ascii="仿宋" w:hAnsi="仿宋" w:eastAsia="仿宋" w:cs="仿宋"/>
          <w:spacing w:val="27"/>
          <w:sz w:val="30"/>
          <w:szCs w:val="30"/>
        </w:rPr>
        <w:t xml:space="preserve"> </w:t>
      </w:r>
      <w:r>
        <w:rPr>
          <w:rFonts w:ascii="仿宋" w:hAnsi="仿宋" w:eastAsia="仿宋" w:cs="仿宋"/>
          <w:spacing w:val="-21"/>
          <w:sz w:val="30"/>
          <w:szCs w:val="30"/>
          <w14:textOutline w14:w="5448" w14:cap="sq" w14:cmpd="sng">
            <w14:solidFill>
              <w14:srgbClr w14:val="000000"/>
            </w14:solidFill>
            <w14:prstDash w14:val="solid"/>
            <w14:bevel/>
          </w14:textOutline>
        </w:rPr>
        <w:t>权</w:t>
      </w:r>
      <w:r>
        <w:rPr>
          <w:rFonts w:ascii="仿宋" w:hAnsi="仿宋" w:eastAsia="仿宋" w:cs="仿宋"/>
          <w:spacing w:val="27"/>
          <w:sz w:val="30"/>
          <w:szCs w:val="30"/>
        </w:rPr>
        <w:t xml:space="preserve"> </w:t>
      </w:r>
      <w:r>
        <w:rPr>
          <w:rFonts w:ascii="仿宋" w:hAnsi="仿宋" w:eastAsia="仿宋" w:cs="仿宋"/>
          <w:spacing w:val="-21"/>
          <w:sz w:val="30"/>
          <w:szCs w:val="30"/>
          <w14:textOutline w14:w="5448" w14:cap="sq" w14:cmpd="sng">
            <w14:solidFill>
              <w14:srgbClr w14:val="000000"/>
            </w14:solidFill>
            <w14:prstDash w14:val="solid"/>
            <w14:bevel/>
          </w14:textOutline>
        </w:rPr>
        <w:t>书</w:t>
      </w:r>
    </w:p>
    <w:p>
      <w:pPr>
        <w:spacing w:before="27" w:line="221" w:lineRule="auto"/>
        <w:ind w:left="503"/>
        <w:rPr>
          <w:rFonts w:ascii="仿宋" w:hAnsi="仿宋" w:eastAsia="仿宋" w:cs="仿宋"/>
          <w:sz w:val="30"/>
          <w:szCs w:val="30"/>
        </w:rPr>
      </w:pPr>
      <w:r>
        <w:rPr>
          <w:rFonts w:ascii="仿宋" w:hAnsi="仿宋" w:eastAsia="仿宋" w:cs="仿宋"/>
          <w:spacing w:val="-2"/>
          <w:sz w:val="30"/>
          <w:szCs w:val="30"/>
        </w:rPr>
        <w:t>安徽新安银行股份有限公司：</w:t>
      </w:r>
    </w:p>
    <w:p>
      <w:pPr>
        <w:tabs>
          <w:tab w:val="left" w:pos="3448"/>
        </w:tabs>
        <w:spacing w:before="32" w:line="235" w:lineRule="auto"/>
        <w:ind w:firstLine="498"/>
        <w:rPr>
          <w:rFonts w:ascii="仿宋" w:hAnsi="仿宋" w:eastAsia="仿宋" w:cs="仿宋"/>
          <w:sz w:val="30"/>
          <w:szCs w:val="30"/>
        </w:rPr>
      </w:pPr>
      <w:r>
        <w:rPr>
          <w:rFonts w:ascii="仿宋" w:hAnsi="仿宋" w:eastAsia="仿宋" w:cs="仿宋"/>
          <w:spacing w:val="-25"/>
          <w:sz w:val="30"/>
          <w:szCs w:val="30"/>
        </w:rPr>
        <w:t>现</w:t>
      </w:r>
      <w:r>
        <w:rPr>
          <w:rFonts w:ascii="仿宋" w:hAnsi="仿宋" w:eastAsia="仿宋" w:cs="仿宋"/>
          <w:spacing w:val="-42"/>
          <w:sz w:val="30"/>
          <w:szCs w:val="30"/>
        </w:rPr>
        <w:t xml:space="preserve"> </w:t>
      </w:r>
      <w:r>
        <w:rPr>
          <w:rFonts w:ascii="仿宋" w:hAnsi="仿宋" w:eastAsia="仿宋" w:cs="仿宋"/>
          <w:spacing w:val="-25"/>
          <w:sz w:val="30"/>
          <w:szCs w:val="30"/>
        </w:rPr>
        <w:t>委</w:t>
      </w:r>
      <w:r>
        <w:rPr>
          <w:rFonts w:ascii="仿宋" w:hAnsi="仿宋" w:eastAsia="仿宋" w:cs="仿宋"/>
          <w:spacing w:val="-62"/>
          <w:sz w:val="30"/>
          <w:szCs w:val="30"/>
        </w:rPr>
        <w:t xml:space="preserve"> </w:t>
      </w:r>
      <w:r>
        <w:rPr>
          <w:rFonts w:ascii="仿宋" w:hAnsi="仿宋" w:eastAsia="仿宋" w:cs="仿宋"/>
          <w:spacing w:val="-25"/>
          <w:sz w:val="30"/>
          <w:szCs w:val="30"/>
        </w:rPr>
        <w:t>派</w:t>
      </w:r>
      <w:r>
        <w:rPr>
          <w:rFonts w:ascii="仿宋" w:hAnsi="仿宋" w:eastAsia="仿宋" w:cs="仿宋"/>
          <w:spacing w:val="-83"/>
          <w:sz w:val="30"/>
          <w:szCs w:val="30"/>
        </w:rPr>
        <w:t xml:space="preserve"> </w:t>
      </w:r>
      <w:r>
        <w:rPr>
          <w:rFonts w:ascii="仿宋" w:hAnsi="仿宋" w:eastAsia="仿宋" w:cs="仿宋"/>
          <w:sz w:val="30"/>
          <w:szCs w:val="30"/>
          <w:u w:val="single" w:color="auto"/>
        </w:rPr>
        <w:t xml:space="preserve">            </w:t>
      </w:r>
      <w:r>
        <w:rPr>
          <w:rFonts w:ascii="仿宋" w:hAnsi="仿宋" w:eastAsia="仿宋" w:cs="仿宋"/>
          <w:spacing w:val="-54"/>
          <w:sz w:val="30"/>
          <w:szCs w:val="30"/>
        </w:rPr>
        <w:t xml:space="preserve"> </w:t>
      </w:r>
      <w:r>
        <w:rPr>
          <w:rFonts w:ascii="仿宋" w:hAnsi="仿宋" w:eastAsia="仿宋" w:cs="仿宋"/>
          <w:spacing w:val="-25"/>
          <w:sz w:val="30"/>
          <w:szCs w:val="30"/>
        </w:rPr>
        <w:t>为</w:t>
      </w:r>
      <w:r>
        <w:rPr>
          <w:rFonts w:ascii="仿宋" w:hAnsi="仿宋" w:eastAsia="仿宋" w:cs="仿宋"/>
          <w:spacing w:val="-54"/>
          <w:sz w:val="30"/>
          <w:szCs w:val="30"/>
        </w:rPr>
        <w:t xml:space="preserve"> </w:t>
      </w:r>
      <w:r>
        <w:rPr>
          <w:rFonts w:ascii="仿宋" w:hAnsi="仿宋" w:eastAsia="仿宋" w:cs="仿宋"/>
          <w:spacing w:val="-25"/>
          <w:sz w:val="30"/>
          <w:szCs w:val="30"/>
        </w:rPr>
        <w:t>法</w:t>
      </w:r>
      <w:r>
        <w:rPr>
          <w:rFonts w:ascii="仿宋" w:hAnsi="仿宋" w:eastAsia="仿宋" w:cs="仿宋"/>
          <w:spacing w:val="-59"/>
          <w:sz w:val="30"/>
          <w:szCs w:val="30"/>
        </w:rPr>
        <w:t xml:space="preserve"> </w:t>
      </w:r>
      <w:r>
        <w:rPr>
          <w:rFonts w:ascii="仿宋" w:hAnsi="仿宋" w:eastAsia="仿宋" w:cs="仿宋"/>
          <w:spacing w:val="-25"/>
          <w:sz w:val="30"/>
          <w:szCs w:val="30"/>
        </w:rPr>
        <w:t>定</w:t>
      </w:r>
      <w:r>
        <w:rPr>
          <w:rFonts w:ascii="仿宋" w:hAnsi="仿宋" w:eastAsia="仿宋" w:cs="仿宋"/>
          <w:spacing w:val="-57"/>
          <w:sz w:val="30"/>
          <w:szCs w:val="30"/>
        </w:rPr>
        <w:t xml:space="preserve"> </w:t>
      </w:r>
      <w:r>
        <w:rPr>
          <w:rFonts w:ascii="仿宋" w:hAnsi="仿宋" w:eastAsia="仿宋" w:cs="仿宋"/>
          <w:spacing w:val="-25"/>
          <w:sz w:val="30"/>
          <w:szCs w:val="30"/>
        </w:rPr>
        <w:t>代</w:t>
      </w:r>
      <w:r>
        <w:rPr>
          <w:rFonts w:ascii="仿宋" w:hAnsi="仿宋" w:eastAsia="仿宋" w:cs="仿宋"/>
          <w:spacing w:val="-61"/>
          <w:sz w:val="30"/>
          <w:szCs w:val="30"/>
        </w:rPr>
        <w:t xml:space="preserve"> </w:t>
      </w:r>
      <w:r>
        <w:rPr>
          <w:rFonts w:ascii="仿宋" w:hAnsi="仿宋" w:eastAsia="仿宋" w:cs="仿宋"/>
          <w:spacing w:val="-25"/>
          <w:sz w:val="30"/>
          <w:szCs w:val="30"/>
        </w:rPr>
        <w:t>表</w:t>
      </w:r>
      <w:r>
        <w:rPr>
          <w:rFonts w:ascii="仿宋" w:hAnsi="仿宋" w:eastAsia="仿宋" w:cs="仿宋"/>
          <w:spacing w:val="-65"/>
          <w:sz w:val="30"/>
          <w:szCs w:val="30"/>
        </w:rPr>
        <w:t xml:space="preserve"> </w:t>
      </w:r>
      <w:r>
        <w:rPr>
          <w:rFonts w:ascii="仿宋" w:hAnsi="仿宋" w:eastAsia="仿宋" w:cs="仿宋"/>
          <w:spacing w:val="-25"/>
          <w:sz w:val="30"/>
          <w:szCs w:val="30"/>
        </w:rPr>
        <w:t>授</w:t>
      </w:r>
      <w:r>
        <w:rPr>
          <w:rFonts w:ascii="仿宋" w:hAnsi="仿宋" w:eastAsia="仿宋" w:cs="仿宋"/>
          <w:spacing w:val="-64"/>
          <w:sz w:val="30"/>
          <w:szCs w:val="30"/>
        </w:rPr>
        <w:t xml:space="preserve"> </w:t>
      </w:r>
      <w:r>
        <w:rPr>
          <w:rFonts w:ascii="仿宋" w:hAnsi="仿宋" w:eastAsia="仿宋" w:cs="仿宋"/>
          <w:spacing w:val="-25"/>
          <w:sz w:val="30"/>
          <w:szCs w:val="30"/>
        </w:rPr>
        <w:t>权</w:t>
      </w:r>
      <w:r>
        <w:rPr>
          <w:rFonts w:ascii="仿宋" w:hAnsi="仿宋" w:eastAsia="仿宋" w:cs="仿宋"/>
          <w:spacing w:val="-58"/>
          <w:sz w:val="30"/>
          <w:szCs w:val="30"/>
        </w:rPr>
        <w:t xml:space="preserve"> </w:t>
      </w:r>
      <w:r>
        <w:rPr>
          <w:rFonts w:ascii="仿宋" w:hAnsi="仿宋" w:eastAsia="仿宋" w:cs="仿宋"/>
          <w:spacing w:val="-25"/>
          <w:sz w:val="30"/>
          <w:szCs w:val="30"/>
        </w:rPr>
        <w:t>人</w:t>
      </w:r>
      <w:r>
        <w:rPr>
          <w:rFonts w:ascii="仿宋" w:hAnsi="仿宋" w:eastAsia="仿宋" w:cs="仿宋"/>
          <w:spacing w:val="-61"/>
          <w:sz w:val="30"/>
          <w:szCs w:val="30"/>
        </w:rPr>
        <w:t xml:space="preserve"> </w:t>
      </w:r>
      <w:r>
        <w:rPr>
          <w:rFonts w:ascii="仿宋" w:hAnsi="仿宋" w:eastAsia="仿宋" w:cs="仿宋"/>
          <w:spacing w:val="-25"/>
          <w:sz w:val="30"/>
          <w:szCs w:val="30"/>
        </w:rPr>
        <w:t>参</w:t>
      </w:r>
      <w:r>
        <w:rPr>
          <w:rFonts w:ascii="仿宋" w:hAnsi="仿宋" w:eastAsia="仿宋" w:cs="仿宋"/>
          <w:spacing w:val="-64"/>
          <w:sz w:val="30"/>
          <w:szCs w:val="30"/>
        </w:rPr>
        <w:t xml:space="preserve"> </w:t>
      </w:r>
      <w:r>
        <w:rPr>
          <w:rFonts w:ascii="仿宋" w:hAnsi="仿宋" w:eastAsia="仿宋" w:cs="仿宋"/>
          <w:spacing w:val="-25"/>
          <w:sz w:val="30"/>
          <w:szCs w:val="30"/>
        </w:rPr>
        <w:t>加</w:t>
      </w:r>
      <w:r>
        <w:rPr>
          <w:rFonts w:ascii="仿宋" w:hAnsi="仿宋" w:eastAsia="仿宋" w:cs="仿宋"/>
          <w:spacing w:val="-63"/>
          <w:sz w:val="30"/>
          <w:szCs w:val="30"/>
        </w:rPr>
        <w:t xml:space="preserve"> </w:t>
      </w:r>
      <w:r>
        <w:rPr>
          <w:rFonts w:ascii="仿宋" w:hAnsi="仿宋" w:eastAsia="仿宋" w:cs="仿宋"/>
          <w:spacing w:val="-25"/>
          <w:sz w:val="30"/>
          <w:szCs w:val="30"/>
        </w:rPr>
        <w:t>贵</w:t>
      </w:r>
      <w:r>
        <w:rPr>
          <w:rFonts w:ascii="仿宋" w:hAnsi="仿宋" w:eastAsia="仿宋" w:cs="仿宋"/>
          <w:spacing w:val="-59"/>
          <w:sz w:val="30"/>
          <w:szCs w:val="30"/>
        </w:rPr>
        <w:t xml:space="preserve"> </w:t>
      </w:r>
      <w:r>
        <w:rPr>
          <w:rFonts w:ascii="仿宋" w:hAnsi="仿宋" w:eastAsia="仿宋" w:cs="仿宋"/>
          <w:spacing w:val="-25"/>
          <w:sz w:val="30"/>
          <w:szCs w:val="30"/>
        </w:rPr>
        <w:t>单</w:t>
      </w:r>
      <w:r>
        <w:rPr>
          <w:rFonts w:ascii="仿宋" w:hAnsi="仿宋" w:eastAsia="仿宋" w:cs="仿宋"/>
          <w:spacing w:val="-62"/>
          <w:sz w:val="30"/>
          <w:szCs w:val="30"/>
        </w:rPr>
        <w:t xml:space="preserve"> </w:t>
      </w:r>
      <w:r>
        <w:rPr>
          <w:rFonts w:ascii="仿宋" w:hAnsi="仿宋" w:eastAsia="仿宋" w:cs="仿宋"/>
          <w:spacing w:val="-25"/>
          <w:sz w:val="30"/>
          <w:szCs w:val="30"/>
        </w:rPr>
        <w:t>位</w:t>
      </w:r>
      <w:r>
        <w:rPr>
          <w:rFonts w:ascii="仿宋" w:hAnsi="仿宋" w:eastAsia="仿宋" w:cs="仿宋"/>
          <w:spacing w:val="-62"/>
          <w:sz w:val="30"/>
          <w:szCs w:val="30"/>
        </w:rPr>
        <w:t xml:space="preserve"> </w:t>
      </w:r>
      <w:r>
        <w:rPr>
          <w:rFonts w:ascii="仿宋" w:hAnsi="仿宋" w:eastAsia="仿宋" w:cs="仿宋"/>
          <w:spacing w:val="-25"/>
          <w:sz w:val="30"/>
          <w:szCs w:val="30"/>
        </w:rPr>
        <w:t>组</w:t>
      </w:r>
      <w:r>
        <w:rPr>
          <w:rFonts w:ascii="仿宋" w:hAnsi="仿宋" w:eastAsia="仿宋" w:cs="仿宋"/>
          <w:spacing w:val="-60"/>
          <w:sz w:val="30"/>
          <w:szCs w:val="30"/>
        </w:rPr>
        <w:t xml:space="preserve"> </w:t>
      </w:r>
      <w:r>
        <w:rPr>
          <w:rFonts w:ascii="仿宋" w:hAnsi="仿宋" w:eastAsia="仿宋" w:cs="仿宋"/>
          <w:spacing w:val="-25"/>
          <w:sz w:val="30"/>
          <w:szCs w:val="30"/>
        </w:rPr>
        <w:t>织</w:t>
      </w:r>
      <w:r>
        <w:rPr>
          <w:rFonts w:ascii="仿宋" w:hAnsi="仿宋" w:eastAsia="仿宋" w:cs="仿宋"/>
          <w:spacing w:val="-46"/>
          <w:sz w:val="30"/>
          <w:szCs w:val="30"/>
        </w:rPr>
        <w:t xml:space="preserve"> </w:t>
      </w:r>
      <w:r>
        <w:rPr>
          <w:rFonts w:ascii="仿宋" w:hAnsi="仿宋" w:eastAsia="仿宋" w:cs="仿宋"/>
          <w:spacing w:val="-25"/>
          <w:sz w:val="30"/>
          <w:szCs w:val="30"/>
        </w:rPr>
        <w:t>的</w:t>
      </w:r>
      <w:r>
        <w:rPr>
          <w:rFonts w:ascii="仿宋" w:hAnsi="仿宋" w:eastAsia="仿宋" w:cs="仿宋"/>
          <w:sz w:val="30"/>
          <w:szCs w:val="30"/>
        </w:rPr>
        <w:t xml:space="preserve"> </w:t>
      </w:r>
      <w:r>
        <w:rPr>
          <w:rFonts w:ascii="仿宋" w:hAnsi="仿宋" w:eastAsia="仿宋" w:cs="仿宋"/>
          <w:sz w:val="30"/>
          <w:szCs w:val="30"/>
          <w:u w:val="single" w:color="auto"/>
        </w:rPr>
        <w:tab/>
      </w:r>
      <w:r>
        <w:rPr>
          <w:rFonts w:hint="eastAsia" w:ascii="仿宋" w:hAnsi="仿宋" w:eastAsia="仿宋" w:cs="仿宋"/>
          <w:sz w:val="30"/>
          <w:szCs w:val="30"/>
          <w:u w:val="single" w:color="auto"/>
          <w:lang w:val="en-US" w:eastAsia="zh-CN"/>
        </w:rPr>
        <w:t xml:space="preserve">   </w:t>
      </w:r>
      <w:r>
        <w:rPr>
          <w:rFonts w:ascii="仿宋" w:hAnsi="仿宋" w:eastAsia="仿宋" w:cs="仿宋"/>
          <w:spacing w:val="-118"/>
          <w:sz w:val="30"/>
          <w:szCs w:val="30"/>
        </w:rPr>
        <w:t xml:space="preserve"> </w:t>
      </w:r>
      <w:r>
        <w:rPr>
          <w:rFonts w:ascii="仿宋" w:hAnsi="仿宋" w:eastAsia="仿宋" w:cs="仿宋"/>
          <w:sz w:val="30"/>
          <w:szCs w:val="30"/>
          <w:u w:val="single" w:color="auto"/>
        </w:rPr>
        <w:tab/>
      </w:r>
      <w:r>
        <w:rPr>
          <w:rFonts w:ascii="仿宋" w:hAnsi="仿宋" w:eastAsia="仿宋" w:cs="仿宋"/>
          <w:spacing w:val="3"/>
          <w:sz w:val="30"/>
          <w:szCs w:val="30"/>
        </w:rPr>
        <w:t>采购活动，全权代表我单位处理采购过程的</w:t>
      </w:r>
      <w:r>
        <w:rPr>
          <w:rFonts w:ascii="仿宋" w:hAnsi="仿宋" w:eastAsia="仿宋" w:cs="仿宋"/>
          <w:spacing w:val="-2"/>
          <w:sz w:val="30"/>
          <w:szCs w:val="30"/>
        </w:rPr>
        <w:t>有关事宜。法定代表授权人在商务合同谈判过程中签署的一切文件和处</w:t>
      </w:r>
      <w:r>
        <w:rPr>
          <w:rFonts w:ascii="仿宋" w:hAnsi="仿宋" w:eastAsia="仿宋" w:cs="仿宋"/>
          <w:sz w:val="30"/>
          <w:szCs w:val="30"/>
        </w:rPr>
        <w:t>理的与此有关的一切事务，我均予以承认。</w:t>
      </w:r>
    </w:p>
    <w:p>
      <w:pPr>
        <w:spacing w:before="28" w:line="222" w:lineRule="auto"/>
        <w:ind w:left="512"/>
        <w:rPr>
          <w:rFonts w:ascii="仿宋" w:hAnsi="仿宋" w:eastAsia="仿宋" w:cs="仿宋"/>
          <w:sz w:val="30"/>
          <w:szCs w:val="30"/>
        </w:rPr>
      </w:pPr>
      <w:r>
        <w:rPr>
          <w:rFonts w:ascii="仿宋" w:hAnsi="仿宋" w:eastAsia="仿宋" w:cs="仿宋"/>
          <w:spacing w:val="-5"/>
          <w:sz w:val="30"/>
          <w:szCs w:val="30"/>
        </w:rPr>
        <w:t>附被授权人情况：</w:t>
      </w:r>
    </w:p>
    <w:p>
      <w:pPr>
        <w:spacing w:before="27" w:line="220" w:lineRule="auto"/>
        <w:ind w:left="499"/>
        <w:jc w:val="left"/>
        <w:rPr>
          <w:rFonts w:ascii="仿宋" w:hAnsi="仿宋" w:eastAsia="仿宋" w:cs="仿宋"/>
          <w:sz w:val="30"/>
          <w:szCs w:val="30"/>
          <w:u w:val="single" w:color="auto"/>
        </w:rPr>
      </w:pPr>
      <w:r>
        <w:rPr>
          <w:rFonts w:ascii="仿宋" w:hAnsi="仿宋" w:eastAsia="仿宋" w:cs="仿宋"/>
          <w:spacing w:val="-11"/>
          <w:sz w:val="30"/>
          <w:szCs w:val="30"/>
        </w:rPr>
        <w:t>姓</w:t>
      </w:r>
      <w:r>
        <w:rPr>
          <w:rFonts w:ascii="仿宋" w:hAnsi="仿宋" w:eastAsia="仿宋" w:cs="仿宋"/>
          <w:spacing w:val="6"/>
          <w:sz w:val="30"/>
          <w:szCs w:val="30"/>
        </w:rPr>
        <w:t xml:space="preserve">    </w:t>
      </w:r>
      <w:r>
        <w:rPr>
          <w:rFonts w:ascii="仿宋" w:hAnsi="仿宋" w:eastAsia="仿宋" w:cs="仿宋"/>
          <w:spacing w:val="-11"/>
          <w:sz w:val="30"/>
          <w:szCs w:val="30"/>
        </w:rPr>
        <w:t>名：</w:t>
      </w:r>
      <w:r>
        <w:rPr>
          <w:rFonts w:ascii="仿宋" w:hAnsi="仿宋" w:eastAsia="仿宋" w:cs="仿宋"/>
          <w:sz w:val="30"/>
          <w:szCs w:val="30"/>
          <w:u w:val="single" w:color="auto"/>
        </w:rPr>
        <w:t xml:space="preserve">            </w:t>
      </w:r>
      <w:r>
        <w:rPr>
          <w:rFonts w:ascii="仿宋" w:hAnsi="仿宋" w:eastAsia="仿宋" w:cs="仿宋"/>
          <w:spacing w:val="-122"/>
          <w:sz w:val="30"/>
          <w:szCs w:val="30"/>
        </w:rPr>
        <w:t xml:space="preserve"> </w:t>
      </w:r>
      <w:r>
        <w:rPr>
          <w:rFonts w:ascii="仿宋" w:hAnsi="仿宋" w:eastAsia="仿宋" w:cs="仿宋"/>
          <w:spacing w:val="-11"/>
          <w:sz w:val="30"/>
          <w:szCs w:val="30"/>
        </w:rPr>
        <w:t>性别：</w:t>
      </w:r>
      <w:r>
        <w:rPr>
          <w:rFonts w:ascii="仿宋" w:hAnsi="仿宋" w:eastAsia="仿宋" w:cs="仿宋"/>
          <w:sz w:val="30"/>
          <w:szCs w:val="30"/>
          <w:u w:val="single" w:color="auto"/>
        </w:rPr>
        <w:t xml:space="preserve">          </w:t>
      </w:r>
      <w:r>
        <w:rPr>
          <w:rFonts w:ascii="仿宋" w:hAnsi="仿宋" w:eastAsia="仿宋" w:cs="仿宋"/>
          <w:spacing w:val="27"/>
          <w:sz w:val="30"/>
          <w:szCs w:val="30"/>
        </w:rPr>
        <w:t xml:space="preserve"> </w:t>
      </w:r>
      <w:r>
        <w:rPr>
          <w:rFonts w:ascii="仿宋" w:hAnsi="仿宋" w:eastAsia="仿宋" w:cs="仿宋"/>
          <w:spacing w:val="-11"/>
          <w:sz w:val="30"/>
          <w:szCs w:val="30"/>
        </w:rPr>
        <w:t>年龄：</w:t>
      </w:r>
      <w:r>
        <w:rPr>
          <w:rFonts w:ascii="仿宋" w:hAnsi="仿宋" w:eastAsia="仿宋" w:cs="仿宋"/>
          <w:sz w:val="30"/>
          <w:szCs w:val="30"/>
          <w:u w:val="single" w:color="auto"/>
        </w:rPr>
        <w:t xml:space="preserve">     </w:t>
      </w:r>
    </w:p>
    <w:p>
      <w:pPr>
        <w:spacing w:before="27" w:line="220" w:lineRule="auto"/>
        <w:ind w:left="499"/>
        <w:jc w:val="left"/>
        <w:rPr>
          <w:rFonts w:hint="default" w:ascii="仿宋" w:hAnsi="仿宋" w:eastAsia="仿宋" w:cs="仿宋"/>
          <w:sz w:val="30"/>
          <w:szCs w:val="30"/>
          <w:lang w:val="en-US" w:eastAsia="zh-CN"/>
        </w:rPr>
      </w:pPr>
      <w:r>
        <w:rPr>
          <w:rFonts w:ascii="仿宋" w:hAnsi="仿宋" w:eastAsia="仿宋" w:cs="仿宋"/>
          <w:spacing w:val="6"/>
          <w:sz w:val="30"/>
          <w:szCs w:val="30"/>
        </w:rPr>
        <w:t>身份证号：</w:t>
      </w:r>
      <w:r>
        <w:rPr>
          <w:rFonts w:ascii="仿宋" w:hAnsi="仿宋" w:eastAsia="仿宋" w:cs="仿宋"/>
          <w:sz w:val="30"/>
          <w:szCs w:val="30"/>
          <w:u w:val="single" w:color="auto"/>
        </w:rPr>
        <w:tab/>
      </w:r>
      <w:r>
        <w:rPr>
          <w:rFonts w:ascii="仿宋" w:hAnsi="仿宋" w:eastAsia="仿宋" w:cs="仿宋"/>
          <w:sz w:val="30"/>
          <w:szCs w:val="30"/>
          <w:u w:val="single" w:color="auto"/>
        </w:rPr>
        <w:t xml:space="preserve">            </w:t>
      </w:r>
      <w:r>
        <w:rPr>
          <w:rFonts w:hint="eastAsia" w:ascii="仿宋" w:hAnsi="仿宋" w:eastAsia="仿宋" w:cs="仿宋"/>
          <w:sz w:val="30"/>
          <w:szCs w:val="30"/>
          <w:u w:val="single" w:color="auto"/>
          <w:lang w:val="en-US" w:eastAsia="zh-CN"/>
        </w:rPr>
        <w:t xml:space="preserve">                           </w:t>
      </w:r>
    </w:p>
    <w:p>
      <w:pPr>
        <w:tabs>
          <w:tab w:val="left" w:pos="8580"/>
        </w:tabs>
        <w:spacing w:before="32" w:line="234" w:lineRule="auto"/>
        <w:ind w:left="498" w:right="661"/>
        <w:jc w:val="both"/>
        <w:rPr>
          <w:rFonts w:hint="default" w:ascii="仿宋" w:hAnsi="仿宋" w:eastAsia="仿宋" w:cs="仿宋"/>
          <w:sz w:val="30"/>
          <w:szCs w:val="30"/>
          <w:lang w:val="en-US" w:eastAsia="zh-CN"/>
        </w:rPr>
      </w:pPr>
      <w:r>
        <w:rPr>
          <w:rFonts w:ascii="仿宋" w:hAnsi="仿宋" w:eastAsia="仿宋" w:cs="仿宋"/>
          <w:spacing w:val="-12"/>
          <w:sz w:val="30"/>
          <w:szCs w:val="30"/>
        </w:rPr>
        <w:t>职</w:t>
      </w:r>
      <w:r>
        <w:rPr>
          <w:rFonts w:ascii="仿宋" w:hAnsi="仿宋" w:eastAsia="仿宋" w:cs="仿宋"/>
          <w:spacing w:val="8"/>
          <w:sz w:val="30"/>
          <w:szCs w:val="30"/>
        </w:rPr>
        <w:t xml:space="preserve">    </w:t>
      </w:r>
      <w:r>
        <w:rPr>
          <w:rFonts w:ascii="仿宋" w:hAnsi="仿宋" w:eastAsia="仿宋" w:cs="仿宋"/>
          <w:spacing w:val="-12"/>
          <w:sz w:val="30"/>
          <w:szCs w:val="30"/>
        </w:rPr>
        <w:t>务：</w:t>
      </w:r>
      <w:r>
        <w:rPr>
          <w:rFonts w:ascii="仿宋" w:hAnsi="仿宋" w:eastAsia="仿宋" w:cs="仿宋"/>
          <w:sz w:val="30"/>
          <w:szCs w:val="30"/>
          <w:u w:val="single" w:color="auto"/>
        </w:rPr>
        <w:t xml:space="preserve">                  </w:t>
      </w:r>
      <w:r>
        <w:rPr>
          <w:rFonts w:ascii="仿宋" w:hAnsi="仿宋" w:eastAsia="仿宋" w:cs="仿宋"/>
          <w:spacing w:val="-106"/>
          <w:sz w:val="30"/>
          <w:szCs w:val="30"/>
        </w:rPr>
        <w:t xml:space="preserve"> </w:t>
      </w:r>
      <w:r>
        <w:rPr>
          <w:rFonts w:ascii="仿宋" w:hAnsi="仿宋" w:eastAsia="仿宋" w:cs="仿宋"/>
          <w:spacing w:val="-12"/>
          <w:sz w:val="30"/>
          <w:szCs w:val="30"/>
        </w:rPr>
        <w:t>邮政编码：</w:t>
      </w:r>
      <w:r>
        <w:rPr>
          <w:rFonts w:hint="eastAsia" w:ascii="仿宋" w:hAnsi="仿宋" w:eastAsia="仿宋" w:cs="仿宋"/>
          <w:sz w:val="30"/>
          <w:szCs w:val="30"/>
          <w:u w:val="single" w:color="auto"/>
          <w:lang w:val="en-US" w:eastAsia="zh-CN"/>
        </w:rPr>
        <w:t xml:space="preserve">                 </w:t>
      </w:r>
    </w:p>
    <w:p>
      <w:pPr>
        <w:tabs>
          <w:tab w:val="left" w:pos="8580"/>
        </w:tabs>
        <w:spacing w:before="32" w:line="234" w:lineRule="auto"/>
        <w:ind w:left="498" w:right="661"/>
        <w:jc w:val="both"/>
        <w:rPr>
          <w:rFonts w:ascii="仿宋" w:hAnsi="仿宋" w:eastAsia="仿宋" w:cs="仿宋"/>
          <w:sz w:val="30"/>
          <w:szCs w:val="30"/>
        </w:rPr>
      </w:pPr>
      <w:r>
        <w:rPr>
          <w:rFonts w:ascii="仿宋" w:hAnsi="仿宋" w:eastAsia="仿宋" w:cs="仿宋"/>
          <w:spacing w:val="-4"/>
          <w:sz w:val="30"/>
          <w:szCs w:val="30"/>
        </w:rPr>
        <w:t>通讯地址：</w:t>
      </w:r>
      <w:r>
        <w:rPr>
          <w:rFonts w:ascii="仿宋" w:hAnsi="仿宋" w:eastAsia="仿宋" w:cs="仿宋"/>
          <w:sz w:val="30"/>
          <w:szCs w:val="30"/>
          <w:u w:val="single" w:color="auto"/>
        </w:rPr>
        <w:t xml:space="preserve">                                            </w:t>
      </w:r>
      <w:r>
        <w:rPr>
          <w:rFonts w:ascii="仿宋" w:hAnsi="仿宋" w:eastAsia="仿宋" w:cs="仿宋"/>
          <w:sz w:val="30"/>
          <w:szCs w:val="30"/>
        </w:rPr>
        <w:t xml:space="preserve"> </w:t>
      </w:r>
    </w:p>
    <w:p>
      <w:pPr>
        <w:spacing w:before="25" w:line="223" w:lineRule="auto"/>
        <w:ind w:left="532"/>
        <w:rPr>
          <w:rFonts w:ascii="仿宋" w:hAnsi="仿宋" w:eastAsia="仿宋" w:cs="仿宋"/>
          <w:sz w:val="30"/>
          <w:szCs w:val="30"/>
        </w:rPr>
      </w:pPr>
      <w:r>
        <w:rPr>
          <w:rFonts w:ascii="仿宋" w:hAnsi="仿宋" w:eastAsia="仿宋" w:cs="仿宋"/>
          <w:spacing w:val="-8"/>
          <w:sz w:val="30"/>
          <w:szCs w:val="30"/>
        </w:rPr>
        <w:t>电</w:t>
      </w:r>
      <w:r>
        <w:rPr>
          <w:rFonts w:ascii="仿宋" w:hAnsi="仿宋" w:eastAsia="仿宋" w:cs="仿宋"/>
          <w:spacing w:val="9"/>
          <w:sz w:val="30"/>
          <w:szCs w:val="30"/>
        </w:rPr>
        <w:t xml:space="preserve">    </w:t>
      </w:r>
      <w:r>
        <w:rPr>
          <w:rFonts w:ascii="仿宋" w:hAnsi="仿宋" w:eastAsia="仿宋" w:cs="仿宋"/>
          <w:spacing w:val="-8"/>
          <w:sz w:val="30"/>
          <w:szCs w:val="30"/>
        </w:rPr>
        <w:t>话：</w:t>
      </w:r>
      <w:r>
        <w:rPr>
          <w:rFonts w:ascii="仿宋" w:hAnsi="仿宋" w:eastAsia="仿宋" w:cs="仿宋"/>
          <w:sz w:val="30"/>
          <w:szCs w:val="30"/>
          <w:u w:val="single" w:color="auto"/>
        </w:rPr>
        <w:t xml:space="preserve">                  </w:t>
      </w:r>
      <w:r>
        <w:rPr>
          <w:rFonts w:ascii="仿宋" w:hAnsi="仿宋" w:eastAsia="仿宋" w:cs="仿宋"/>
          <w:spacing w:val="-8"/>
          <w:sz w:val="30"/>
          <w:szCs w:val="30"/>
        </w:rPr>
        <w:t xml:space="preserve"> E-mail：</w:t>
      </w:r>
      <w:r>
        <w:rPr>
          <w:rFonts w:ascii="仿宋" w:hAnsi="仿宋" w:eastAsia="仿宋" w:cs="仿宋"/>
          <w:spacing w:val="-8"/>
          <w:sz w:val="30"/>
          <w:szCs w:val="30"/>
          <w:u w:val="single" w:color="auto"/>
        </w:rPr>
        <w:t xml:space="preserve">               </w:t>
      </w:r>
    </w:p>
    <w:p>
      <w:pPr>
        <w:pStyle w:val="2"/>
        <w:spacing w:line="318" w:lineRule="auto"/>
      </w:pPr>
    </w:p>
    <w:p>
      <w:pPr>
        <w:spacing w:before="98" w:line="222" w:lineRule="auto"/>
        <w:ind w:firstLine="1290" w:firstLineChars="500"/>
        <w:jc w:val="both"/>
        <w:rPr>
          <w:rFonts w:ascii="仿宋" w:hAnsi="仿宋" w:eastAsia="仿宋" w:cs="仿宋"/>
          <w:sz w:val="30"/>
          <w:szCs w:val="30"/>
        </w:rPr>
      </w:pPr>
      <w:r>
        <w:rPr>
          <w:rFonts w:ascii="仿宋" w:hAnsi="仿宋" w:eastAsia="仿宋" w:cs="仿宋"/>
          <w:spacing w:val="-21"/>
          <w:sz w:val="30"/>
          <w:szCs w:val="30"/>
        </w:rPr>
        <w:t>本授权书有效期：</w:t>
      </w:r>
      <w:r>
        <w:rPr>
          <w:rFonts w:ascii="仿宋" w:hAnsi="仿宋" w:eastAsia="仿宋" w:cs="仿宋"/>
          <w:spacing w:val="23"/>
          <w:sz w:val="30"/>
          <w:szCs w:val="30"/>
        </w:rPr>
        <w:t xml:space="preserve"> </w:t>
      </w:r>
      <w:r>
        <w:rPr>
          <w:rFonts w:hint="eastAsia" w:ascii="仿宋" w:hAnsi="仿宋" w:eastAsia="仿宋" w:cs="仿宋"/>
          <w:spacing w:val="23"/>
          <w:sz w:val="30"/>
          <w:szCs w:val="30"/>
          <w:lang w:val="en-US" w:eastAsia="zh-CN"/>
        </w:rPr>
        <w:t xml:space="preserve"> </w:t>
      </w:r>
      <w:r>
        <w:rPr>
          <w:rFonts w:ascii="仿宋" w:hAnsi="仿宋" w:eastAsia="仿宋" w:cs="仿宋"/>
          <w:spacing w:val="23"/>
          <w:sz w:val="30"/>
          <w:szCs w:val="30"/>
        </w:rPr>
        <w:t xml:space="preserve"> </w:t>
      </w:r>
      <w:r>
        <w:rPr>
          <w:rFonts w:ascii="仿宋" w:hAnsi="仿宋" w:eastAsia="仿宋" w:cs="仿宋"/>
          <w:spacing w:val="-21"/>
          <w:sz w:val="30"/>
          <w:szCs w:val="30"/>
        </w:rPr>
        <w:t>年</w:t>
      </w:r>
      <w:r>
        <w:rPr>
          <w:rFonts w:ascii="仿宋" w:hAnsi="仿宋" w:eastAsia="仿宋" w:cs="仿宋"/>
          <w:spacing w:val="7"/>
          <w:sz w:val="30"/>
          <w:szCs w:val="30"/>
        </w:rPr>
        <w:t xml:space="preserve">   </w:t>
      </w:r>
      <w:r>
        <w:rPr>
          <w:rFonts w:ascii="仿宋" w:hAnsi="仿宋" w:eastAsia="仿宋" w:cs="仿宋"/>
          <w:spacing w:val="-21"/>
          <w:sz w:val="30"/>
          <w:szCs w:val="30"/>
        </w:rPr>
        <w:t>月</w:t>
      </w:r>
      <w:r>
        <w:rPr>
          <w:rFonts w:ascii="仿宋" w:hAnsi="仿宋" w:eastAsia="仿宋" w:cs="仿宋"/>
          <w:spacing w:val="17"/>
          <w:sz w:val="30"/>
          <w:szCs w:val="30"/>
        </w:rPr>
        <w:t xml:space="preserve">   </w:t>
      </w:r>
      <w:r>
        <w:rPr>
          <w:rFonts w:ascii="仿宋" w:hAnsi="仿宋" w:eastAsia="仿宋" w:cs="仿宋"/>
          <w:spacing w:val="-21"/>
          <w:sz w:val="30"/>
          <w:szCs w:val="30"/>
        </w:rPr>
        <w:t>日至</w:t>
      </w:r>
      <w:r>
        <w:rPr>
          <w:rFonts w:ascii="仿宋" w:hAnsi="仿宋" w:eastAsia="仿宋" w:cs="仿宋"/>
          <w:spacing w:val="4"/>
          <w:sz w:val="30"/>
          <w:szCs w:val="30"/>
        </w:rPr>
        <w:t xml:space="preserve">   </w:t>
      </w:r>
      <w:r>
        <w:rPr>
          <w:rFonts w:ascii="仿宋" w:hAnsi="仿宋" w:eastAsia="仿宋" w:cs="仿宋"/>
          <w:spacing w:val="-21"/>
          <w:sz w:val="30"/>
          <w:szCs w:val="30"/>
        </w:rPr>
        <w:t>年</w:t>
      </w:r>
      <w:r>
        <w:rPr>
          <w:rFonts w:ascii="仿宋" w:hAnsi="仿宋" w:eastAsia="仿宋" w:cs="仿宋"/>
          <w:spacing w:val="9"/>
          <w:sz w:val="30"/>
          <w:szCs w:val="30"/>
        </w:rPr>
        <w:t xml:space="preserve">   </w:t>
      </w:r>
      <w:r>
        <w:rPr>
          <w:rFonts w:ascii="仿宋" w:hAnsi="仿宋" w:eastAsia="仿宋" w:cs="仿宋"/>
          <w:spacing w:val="-21"/>
          <w:sz w:val="30"/>
          <w:szCs w:val="30"/>
        </w:rPr>
        <w:t>月</w:t>
      </w:r>
      <w:r>
        <w:rPr>
          <w:rFonts w:ascii="仿宋" w:hAnsi="仿宋" w:eastAsia="仿宋" w:cs="仿宋"/>
          <w:spacing w:val="20"/>
          <w:sz w:val="30"/>
          <w:szCs w:val="30"/>
        </w:rPr>
        <w:t xml:space="preserve">   </w:t>
      </w:r>
      <w:r>
        <w:rPr>
          <w:rFonts w:ascii="仿宋" w:hAnsi="仿宋" w:eastAsia="仿宋" w:cs="仿宋"/>
          <w:spacing w:val="-21"/>
          <w:sz w:val="30"/>
          <w:szCs w:val="30"/>
        </w:rPr>
        <w:t>日</w:t>
      </w:r>
    </w:p>
    <w:p>
      <w:pPr>
        <w:spacing w:before="28" w:line="222" w:lineRule="auto"/>
        <w:ind w:left="3740"/>
        <w:rPr>
          <w:rFonts w:ascii="仿宋" w:hAnsi="仿宋" w:eastAsia="仿宋" w:cs="仿宋"/>
          <w:spacing w:val="-4"/>
          <w:sz w:val="30"/>
          <w:szCs w:val="30"/>
        </w:rPr>
      </w:pPr>
    </w:p>
    <w:p>
      <w:pPr>
        <w:spacing w:before="28" w:line="222" w:lineRule="auto"/>
        <w:ind w:left="3740"/>
        <w:rPr>
          <w:rFonts w:ascii="仿宋" w:hAnsi="仿宋" w:eastAsia="仿宋" w:cs="仿宋"/>
          <w:sz w:val="30"/>
          <w:szCs w:val="30"/>
        </w:rPr>
      </w:pPr>
      <w:r>
        <w:rPr>
          <w:rFonts w:ascii="仿宋" w:hAnsi="仿宋" w:eastAsia="仿宋" w:cs="仿宋"/>
          <w:spacing w:val="-4"/>
          <w:sz w:val="30"/>
          <w:szCs w:val="30"/>
        </w:rPr>
        <w:t>供给方（盖章</w:t>
      </w:r>
      <w:r>
        <w:rPr>
          <w:rFonts w:ascii="仿宋" w:hAnsi="仿宋" w:eastAsia="仿宋" w:cs="仿宋"/>
          <w:spacing w:val="1"/>
          <w:sz w:val="30"/>
          <w:szCs w:val="30"/>
        </w:rPr>
        <w:t>）：</w:t>
      </w:r>
    </w:p>
    <w:p>
      <w:pPr>
        <w:pStyle w:val="2"/>
        <w:spacing w:line="316" w:lineRule="auto"/>
      </w:pPr>
    </w:p>
    <w:p>
      <w:pPr>
        <w:spacing w:before="99" w:line="223" w:lineRule="auto"/>
        <w:ind w:left="3749"/>
        <w:rPr>
          <w:rFonts w:ascii="仿宋" w:hAnsi="仿宋" w:eastAsia="仿宋" w:cs="仿宋"/>
          <w:sz w:val="30"/>
          <w:szCs w:val="30"/>
        </w:rPr>
      </w:pPr>
      <w:r>
        <w:rPr>
          <w:rFonts w:ascii="仿宋" w:hAnsi="仿宋" w:eastAsia="仿宋" w:cs="仿宋"/>
          <w:spacing w:val="-4"/>
          <w:sz w:val="30"/>
          <w:szCs w:val="30"/>
        </w:rPr>
        <w:t>法定代表人（签字</w:t>
      </w:r>
      <w:r>
        <w:rPr>
          <w:rFonts w:ascii="仿宋" w:hAnsi="仿宋" w:eastAsia="仿宋" w:cs="仿宋"/>
          <w:sz w:val="30"/>
          <w:szCs w:val="30"/>
        </w:rPr>
        <w:t>）：</w:t>
      </w:r>
    </w:p>
    <w:p>
      <w:pPr>
        <w:pStyle w:val="2"/>
        <w:spacing w:line="316" w:lineRule="auto"/>
      </w:pPr>
    </w:p>
    <w:p>
      <w:pPr>
        <w:spacing w:before="98" w:line="222" w:lineRule="auto"/>
        <w:ind w:left="3803"/>
        <w:rPr>
          <w:rFonts w:ascii="仿宋" w:hAnsi="仿宋" w:eastAsia="仿宋" w:cs="仿宋"/>
          <w:sz w:val="30"/>
          <w:szCs w:val="30"/>
        </w:rPr>
      </w:pPr>
      <w:r>
        <w:rPr>
          <w:rFonts w:ascii="仿宋" w:hAnsi="仿宋" w:eastAsia="仿宋" w:cs="仿宋"/>
          <w:spacing w:val="-21"/>
          <w:sz w:val="30"/>
          <w:szCs w:val="30"/>
        </w:rPr>
        <w:t>日</w:t>
      </w:r>
      <w:r>
        <w:rPr>
          <w:rFonts w:ascii="仿宋" w:hAnsi="仿宋" w:eastAsia="仿宋" w:cs="仿宋"/>
          <w:spacing w:val="3"/>
          <w:sz w:val="30"/>
          <w:szCs w:val="30"/>
        </w:rPr>
        <w:t xml:space="preserve"> </w:t>
      </w:r>
      <w:r>
        <w:rPr>
          <w:rFonts w:ascii="仿宋" w:hAnsi="仿宋" w:eastAsia="仿宋" w:cs="仿宋"/>
          <w:spacing w:val="-21"/>
          <w:sz w:val="30"/>
          <w:szCs w:val="30"/>
        </w:rPr>
        <w:t>期：</w:t>
      </w:r>
      <w:r>
        <w:rPr>
          <w:rFonts w:ascii="仿宋" w:hAnsi="仿宋" w:eastAsia="仿宋" w:cs="仿宋"/>
          <w:spacing w:val="5"/>
          <w:sz w:val="30"/>
          <w:szCs w:val="30"/>
        </w:rPr>
        <w:t xml:space="preserve">    </w:t>
      </w:r>
      <w:r>
        <w:rPr>
          <w:rFonts w:ascii="仿宋" w:hAnsi="仿宋" w:eastAsia="仿宋" w:cs="仿宋"/>
          <w:spacing w:val="-21"/>
          <w:sz w:val="30"/>
          <w:szCs w:val="30"/>
        </w:rPr>
        <w:t>年</w:t>
      </w:r>
      <w:r>
        <w:rPr>
          <w:rFonts w:ascii="仿宋" w:hAnsi="仿宋" w:eastAsia="仿宋" w:cs="仿宋"/>
          <w:spacing w:val="8"/>
          <w:sz w:val="30"/>
          <w:szCs w:val="30"/>
        </w:rPr>
        <w:t xml:space="preserve">   </w:t>
      </w:r>
      <w:r>
        <w:rPr>
          <w:rFonts w:ascii="仿宋" w:hAnsi="仿宋" w:eastAsia="仿宋" w:cs="仿宋"/>
          <w:spacing w:val="-21"/>
          <w:sz w:val="30"/>
          <w:szCs w:val="30"/>
        </w:rPr>
        <w:t>月    日</w:t>
      </w:r>
    </w:p>
    <w:p>
      <w:pPr>
        <w:spacing w:before="26" w:line="222" w:lineRule="auto"/>
        <w:rPr>
          <w:rFonts w:ascii="仿宋" w:hAnsi="仿宋" w:eastAsia="仿宋" w:cs="仿宋"/>
          <w:spacing w:val="-3"/>
          <w:sz w:val="30"/>
          <w:szCs w:val="30"/>
        </w:rPr>
      </w:pPr>
    </w:p>
    <w:p>
      <w:pPr>
        <w:spacing w:before="26" w:line="222" w:lineRule="auto"/>
        <w:rPr>
          <w:rFonts w:ascii="仿宋" w:hAnsi="仿宋" w:eastAsia="仿宋" w:cs="仿宋"/>
          <w:sz w:val="30"/>
          <w:szCs w:val="30"/>
        </w:rPr>
      </w:pPr>
      <w:r>
        <w:rPr>
          <w:rFonts w:ascii="仿宋" w:hAnsi="仿宋" w:eastAsia="仿宋" w:cs="仿宋"/>
          <w:spacing w:val="-3"/>
          <w:sz w:val="30"/>
          <w:szCs w:val="30"/>
        </w:rPr>
        <w:t>附法人代表及被授权人身份证复印件</w:t>
      </w:r>
    </w:p>
    <w:p>
      <w:pPr>
        <w:spacing w:before="220" w:line="360" w:lineRule="auto"/>
        <w:jc w:val="both"/>
        <w:rPr>
          <w:rFonts w:hint="default" w:ascii="仿宋" w:hAnsi="仿宋" w:eastAsia="仿宋" w:cs="仿宋"/>
          <w:spacing w:val="-4"/>
          <w:sz w:val="30"/>
          <w:szCs w:val="30"/>
          <w:u w:val="single" w:color="auto"/>
          <w:lang w:val="en-US" w:eastAsia="zh-CN"/>
        </w:rPr>
      </w:pPr>
    </w:p>
    <w:p>
      <w:pPr>
        <w:spacing w:before="220" w:line="360" w:lineRule="auto"/>
        <w:jc w:val="both"/>
        <w:rPr>
          <w:rFonts w:hint="default" w:ascii="仿宋" w:hAnsi="仿宋" w:eastAsia="仿宋" w:cs="仿宋"/>
          <w:spacing w:val="-4"/>
          <w:sz w:val="30"/>
          <w:szCs w:val="30"/>
          <w:u w:val="single" w:color="auto"/>
          <w:lang w:val="en-US" w:eastAsia="zh-CN"/>
        </w:rPr>
      </w:pPr>
    </w:p>
    <w:p>
      <w:pPr>
        <w:spacing w:before="220" w:line="360" w:lineRule="auto"/>
        <w:jc w:val="both"/>
        <w:rPr>
          <w:rFonts w:hint="default" w:ascii="仿宋" w:hAnsi="仿宋" w:eastAsia="仿宋" w:cs="仿宋"/>
          <w:spacing w:val="-4"/>
          <w:sz w:val="30"/>
          <w:szCs w:val="30"/>
          <w:u w:val="single" w:color="auto"/>
          <w:lang w:val="en-US" w:eastAsia="zh-CN"/>
        </w:rPr>
      </w:pPr>
    </w:p>
    <w:p>
      <w:pPr>
        <w:spacing w:before="220" w:line="360" w:lineRule="auto"/>
        <w:jc w:val="both"/>
        <w:rPr>
          <w:rFonts w:hint="default" w:ascii="仿宋" w:hAnsi="仿宋" w:eastAsia="仿宋" w:cs="仿宋"/>
          <w:spacing w:val="-4"/>
          <w:sz w:val="30"/>
          <w:szCs w:val="30"/>
          <w:u w:val="single" w:color="auto"/>
          <w:lang w:val="en-US" w:eastAsia="zh-CN"/>
        </w:rPr>
      </w:pPr>
    </w:p>
    <w:p>
      <w:pPr>
        <w:spacing w:before="61" w:line="222" w:lineRule="auto"/>
        <w:outlineLvl w:val="1"/>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附件五：服务费用明细报价表</w:t>
      </w:r>
    </w:p>
    <w:p>
      <w:pPr>
        <w:pStyle w:val="2"/>
        <w:spacing w:line="472" w:lineRule="auto"/>
      </w:pPr>
    </w:p>
    <w:p>
      <w:pPr>
        <w:spacing w:before="97" w:line="222" w:lineRule="auto"/>
        <w:ind w:left="3583"/>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服务费用明细报价</w:t>
      </w:r>
    </w:p>
    <w:p>
      <w:pPr>
        <w:spacing w:before="27" w:line="221" w:lineRule="auto"/>
        <w:ind w:leftChars="300"/>
        <w:jc w:val="both"/>
        <w:rPr>
          <w:rFonts w:ascii="仿宋" w:hAnsi="仿宋" w:eastAsia="仿宋" w:cs="仿宋"/>
          <w:sz w:val="30"/>
          <w:szCs w:val="30"/>
        </w:rPr>
      </w:pPr>
      <w:r>
        <w:rPr>
          <w:rFonts w:ascii="仿宋" w:hAnsi="仿宋" w:eastAsia="仿宋" w:cs="仿宋"/>
          <w:spacing w:val="-3"/>
          <w:sz w:val="30"/>
          <w:szCs w:val="30"/>
        </w:rPr>
        <w:t>项目名称：</w:t>
      </w:r>
      <w:r>
        <w:rPr>
          <w:rFonts w:ascii="仿宋" w:hAnsi="仿宋" w:eastAsia="仿宋" w:cs="仿宋"/>
          <w:spacing w:val="-3"/>
          <w:sz w:val="30"/>
          <w:szCs w:val="30"/>
          <w:u w:val="single" w:color="auto"/>
        </w:rPr>
        <w:t xml:space="preserve">                                         </w:t>
      </w:r>
      <w:r>
        <w:rPr>
          <w:rFonts w:ascii="仿宋" w:hAnsi="仿宋" w:eastAsia="仿宋" w:cs="仿宋"/>
          <w:spacing w:val="-4"/>
          <w:sz w:val="30"/>
          <w:szCs w:val="30"/>
          <w:u w:val="single" w:color="auto"/>
        </w:rPr>
        <w:t xml:space="preserve">        </w:t>
      </w:r>
    </w:p>
    <w:p>
      <w:pPr>
        <w:spacing w:before="224" w:line="359" w:lineRule="auto"/>
        <w:ind w:leftChars="300"/>
        <w:jc w:val="both"/>
        <w:rPr>
          <w:rFonts w:ascii="仿宋" w:hAnsi="仿宋" w:eastAsia="仿宋" w:cs="仿宋"/>
          <w:spacing w:val="-1"/>
          <w:sz w:val="30"/>
          <w:szCs w:val="30"/>
        </w:rPr>
      </w:pPr>
      <w:r>
        <w:rPr>
          <w:rFonts w:ascii="仿宋" w:hAnsi="仿宋" w:eastAsia="仿宋" w:cs="仿宋"/>
          <w:spacing w:val="-3"/>
          <w:sz w:val="30"/>
          <w:szCs w:val="30"/>
        </w:rPr>
        <w:t>投标单位：</w:t>
      </w:r>
      <w:r>
        <w:rPr>
          <w:rFonts w:ascii="仿宋" w:hAnsi="仿宋" w:eastAsia="仿宋" w:cs="仿宋"/>
          <w:spacing w:val="-3"/>
          <w:sz w:val="30"/>
          <w:szCs w:val="30"/>
          <w:u w:val="single" w:color="auto"/>
        </w:rPr>
        <w:t xml:space="preserve">                                         </w:t>
      </w:r>
      <w:r>
        <w:rPr>
          <w:rFonts w:ascii="仿宋" w:hAnsi="仿宋" w:eastAsia="仿宋" w:cs="仿宋"/>
          <w:spacing w:val="-4"/>
          <w:sz w:val="30"/>
          <w:szCs w:val="30"/>
          <w:u w:val="single" w:color="auto"/>
        </w:rPr>
        <w:t xml:space="preserve">        </w:t>
      </w:r>
    </w:p>
    <w:p>
      <w:pPr>
        <w:spacing w:before="27" w:line="221" w:lineRule="auto"/>
        <w:ind w:left="540" w:firstLine="4704" w:firstLineChars="1600"/>
        <w:rPr>
          <w:rFonts w:hint="default" w:ascii="仿宋" w:hAnsi="仿宋" w:eastAsia="仿宋" w:cs="仿宋"/>
          <w:spacing w:val="-3"/>
          <w:sz w:val="30"/>
          <w:szCs w:val="30"/>
          <w:lang w:val="en-US" w:eastAsia="zh-CN"/>
        </w:rPr>
      </w:pPr>
      <w:r>
        <w:rPr>
          <w:rFonts w:hint="eastAsia" w:ascii="仿宋" w:hAnsi="仿宋" w:eastAsia="仿宋" w:cs="仿宋"/>
          <w:spacing w:val="-3"/>
          <w:sz w:val="30"/>
          <w:szCs w:val="30"/>
          <w:lang w:val="en-US" w:eastAsia="zh-CN"/>
        </w:rPr>
        <w:t>价格单位：（人民币）元</w:t>
      </w:r>
    </w:p>
    <w:p>
      <w:pPr>
        <w:spacing w:before="49"/>
      </w:pPr>
    </w:p>
    <w:tbl>
      <w:tblPr>
        <w:tblStyle w:val="9"/>
        <w:tblW w:w="8737"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1999"/>
        <w:gridCol w:w="2127"/>
        <w:gridCol w:w="2178"/>
        <w:gridCol w:w="1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41" w:type="dxa"/>
            <w:vAlign w:val="top"/>
          </w:tcPr>
          <w:p>
            <w:pPr>
              <w:pStyle w:val="8"/>
              <w:spacing w:before="171" w:line="222" w:lineRule="auto"/>
              <w:ind w:left="141"/>
            </w:pPr>
            <w:r>
              <w:rPr>
                <w:spacing w:val="-10"/>
                <w14:textOutline w14:w="5448" w14:cap="sq" w14:cmpd="sng">
                  <w14:solidFill>
                    <w14:srgbClr w14:val="000000"/>
                  </w14:solidFill>
                  <w14:prstDash w14:val="solid"/>
                  <w14:bevel/>
                </w14:textOutline>
              </w:rPr>
              <w:t>序号</w:t>
            </w:r>
          </w:p>
        </w:tc>
        <w:tc>
          <w:tcPr>
            <w:tcW w:w="1999" w:type="dxa"/>
            <w:vAlign w:val="top"/>
          </w:tcPr>
          <w:p>
            <w:pPr>
              <w:pStyle w:val="8"/>
              <w:spacing w:before="170" w:line="224" w:lineRule="auto"/>
              <w:ind w:left="574"/>
            </w:pPr>
            <w:r>
              <w:rPr>
                <w:spacing w:val="-11"/>
                <w14:textOutline w14:w="5448" w14:cap="sq" w14:cmpd="sng">
                  <w14:solidFill>
                    <w14:srgbClr w14:val="000000"/>
                  </w14:solidFill>
                  <w14:prstDash w14:val="solid"/>
                  <w14:bevel/>
                </w14:textOutline>
              </w:rPr>
              <w:t>项</w:t>
            </w:r>
            <w:r>
              <w:rPr>
                <w:spacing w:val="36"/>
              </w:rPr>
              <w:t xml:space="preserve">  </w:t>
            </w:r>
            <w:r>
              <w:rPr>
                <w:spacing w:val="-11"/>
                <w14:textOutline w14:w="5448" w14:cap="sq" w14:cmpd="sng">
                  <w14:solidFill>
                    <w14:srgbClr w14:val="000000"/>
                  </w14:solidFill>
                  <w14:prstDash w14:val="solid"/>
                  <w14:bevel/>
                </w14:textOutline>
              </w:rPr>
              <w:t>目</w:t>
            </w:r>
          </w:p>
        </w:tc>
        <w:tc>
          <w:tcPr>
            <w:tcW w:w="2127" w:type="dxa"/>
            <w:vAlign w:val="top"/>
          </w:tcPr>
          <w:p>
            <w:pPr>
              <w:pStyle w:val="8"/>
              <w:spacing w:before="171" w:line="223" w:lineRule="auto"/>
              <w:ind w:left="801"/>
            </w:pPr>
            <w:r>
              <w:rPr>
                <w:spacing w:val="-17"/>
                <w14:textOutline w14:w="5448" w14:cap="sq" w14:cmpd="sng">
                  <w14:solidFill>
                    <w14:srgbClr w14:val="000000"/>
                  </w14:solidFill>
                  <w14:prstDash w14:val="solid"/>
                  <w14:bevel/>
                </w14:textOutline>
              </w:rPr>
              <w:t>子项</w:t>
            </w:r>
          </w:p>
        </w:tc>
        <w:tc>
          <w:tcPr>
            <w:tcW w:w="2178" w:type="dxa"/>
            <w:vAlign w:val="top"/>
          </w:tcPr>
          <w:p>
            <w:pPr>
              <w:pStyle w:val="8"/>
              <w:spacing w:before="171" w:line="223" w:lineRule="auto"/>
              <w:ind w:left="589"/>
            </w:pPr>
            <w:r>
              <w:rPr>
                <w:spacing w:val="-10"/>
                <w14:textOutline w14:w="5448" w14:cap="sq" w14:cmpd="sng">
                  <w14:solidFill>
                    <w14:srgbClr w14:val="000000"/>
                  </w14:solidFill>
                  <w14:prstDash w14:val="solid"/>
                  <w14:bevel/>
                </w14:textOutline>
              </w:rPr>
              <w:t>金</w:t>
            </w:r>
            <w:r>
              <w:rPr>
                <w:spacing w:val="6"/>
              </w:rPr>
              <w:t xml:space="preserve">   </w:t>
            </w:r>
            <w:r>
              <w:rPr>
                <w:spacing w:val="-10"/>
                <w14:textOutline w14:w="5448" w14:cap="sq" w14:cmpd="sng">
                  <w14:solidFill>
                    <w14:srgbClr w14:val="000000"/>
                  </w14:solidFill>
                  <w14:prstDash w14:val="solid"/>
                  <w14:bevel/>
                </w14:textOutline>
              </w:rPr>
              <w:t>额</w:t>
            </w:r>
          </w:p>
        </w:tc>
        <w:tc>
          <w:tcPr>
            <w:tcW w:w="1592" w:type="dxa"/>
            <w:vAlign w:val="top"/>
          </w:tcPr>
          <w:p>
            <w:pPr>
              <w:pStyle w:val="8"/>
              <w:spacing w:before="171" w:line="224" w:lineRule="auto"/>
              <w:ind w:left="522"/>
            </w:pPr>
            <w:r>
              <w:rPr>
                <w:spacing w:val="-12"/>
                <w14:textOutline w14:w="5448"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41" w:type="dxa"/>
            <w:vAlign w:val="top"/>
          </w:tcPr>
          <w:p>
            <w:pPr>
              <w:pStyle w:val="8"/>
              <w:spacing w:before="96" w:line="181" w:lineRule="auto"/>
              <w:ind w:left="380"/>
            </w:pPr>
            <w:r>
              <w:t>1</w:t>
            </w:r>
          </w:p>
        </w:tc>
        <w:tc>
          <w:tcPr>
            <w:tcW w:w="1999" w:type="dxa"/>
            <w:vAlign w:val="top"/>
          </w:tcPr>
          <w:p>
            <w:pPr>
              <w:rPr>
                <w:rFonts w:ascii="Arial"/>
                <w:sz w:val="21"/>
              </w:rPr>
            </w:pPr>
          </w:p>
        </w:tc>
        <w:tc>
          <w:tcPr>
            <w:tcW w:w="2127" w:type="dxa"/>
            <w:vAlign w:val="top"/>
          </w:tcPr>
          <w:p>
            <w:pPr>
              <w:rPr>
                <w:rFonts w:ascii="Arial"/>
                <w:sz w:val="21"/>
              </w:rPr>
            </w:pPr>
          </w:p>
        </w:tc>
        <w:tc>
          <w:tcPr>
            <w:tcW w:w="2178" w:type="dxa"/>
            <w:vAlign w:val="top"/>
          </w:tcPr>
          <w:p>
            <w:pPr>
              <w:rPr>
                <w:rFonts w:ascii="Arial"/>
                <w:sz w:val="21"/>
              </w:rPr>
            </w:pPr>
          </w:p>
        </w:tc>
        <w:tc>
          <w:tcPr>
            <w:tcW w:w="15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41" w:type="dxa"/>
            <w:vAlign w:val="top"/>
          </w:tcPr>
          <w:p>
            <w:pPr>
              <w:pStyle w:val="8"/>
              <w:spacing w:before="99" w:line="180" w:lineRule="auto"/>
              <w:ind w:left="361"/>
            </w:pPr>
            <w:r>
              <w:t>2</w:t>
            </w:r>
          </w:p>
        </w:tc>
        <w:tc>
          <w:tcPr>
            <w:tcW w:w="1999" w:type="dxa"/>
            <w:vAlign w:val="top"/>
          </w:tcPr>
          <w:p>
            <w:pPr>
              <w:rPr>
                <w:rFonts w:ascii="Arial"/>
                <w:sz w:val="21"/>
              </w:rPr>
            </w:pPr>
          </w:p>
        </w:tc>
        <w:tc>
          <w:tcPr>
            <w:tcW w:w="2127" w:type="dxa"/>
            <w:vAlign w:val="top"/>
          </w:tcPr>
          <w:p>
            <w:pPr>
              <w:rPr>
                <w:rFonts w:ascii="Arial"/>
                <w:sz w:val="21"/>
              </w:rPr>
            </w:pPr>
          </w:p>
        </w:tc>
        <w:tc>
          <w:tcPr>
            <w:tcW w:w="2178" w:type="dxa"/>
            <w:vAlign w:val="top"/>
          </w:tcPr>
          <w:p>
            <w:pPr>
              <w:rPr>
                <w:rFonts w:ascii="Arial"/>
                <w:sz w:val="21"/>
              </w:rPr>
            </w:pPr>
          </w:p>
        </w:tc>
        <w:tc>
          <w:tcPr>
            <w:tcW w:w="15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41" w:type="dxa"/>
            <w:vAlign w:val="top"/>
          </w:tcPr>
          <w:p>
            <w:pPr>
              <w:pStyle w:val="8"/>
              <w:spacing w:before="101" w:line="180" w:lineRule="auto"/>
              <w:ind w:left="364"/>
            </w:pPr>
            <w:r>
              <w:t>3</w:t>
            </w:r>
          </w:p>
        </w:tc>
        <w:tc>
          <w:tcPr>
            <w:tcW w:w="1999" w:type="dxa"/>
            <w:vAlign w:val="top"/>
          </w:tcPr>
          <w:p>
            <w:pPr>
              <w:rPr>
                <w:rFonts w:ascii="Arial"/>
                <w:sz w:val="21"/>
              </w:rPr>
            </w:pPr>
          </w:p>
        </w:tc>
        <w:tc>
          <w:tcPr>
            <w:tcW w:w="2127" w:type="dxa"/>
            <w:vAlign w:val="top"/>
          </w:tcPr>
          <w:p>
            <w:pPr>
              <w:rPr>
                <w:rFonts w:ascii="Arial"/>
                <w:sz w:val="21"/>
              </w:rPr>
            </w:pPr>
          </w:p>
        </w:tc>
        <w:tc>
          <w:tcPr>
            <w:tcW w:w="2178" w:type="dxa"/>
            <w:vAlign w:val="top"/>
          </w:tcPr>
          <w:p>
            <w:pPr>
              <w:rPr>
                <w:rFonts w:ascii="Arial"/>
                <w:sz w:val="21"/>
              </w:rPr>
            </w:pPr>
          </w:p>
        </w:tc>
        <w:tc>
          <w:tcPr>
            <w:tcW w:w="15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41" w:type="dxa"/>
            <w:vAlign w:val="top"/>
          </w:tcPr>
          <w:p>
            <w:pPr>
              <w:pStyle w:val="8"/>
              <w:spacing w:before="101" w:line="180" w:lineRule="auto"/>
              <w:ind w:left="356"/>
            </w:pPr>
            <w:r>
              <w:t>4</w:t>
            </w:r>
          </w:p>
        </w:tc>
        <w:tc>
          <w:tcPr>
            <w:tcW w:w="1999" w:type="dxa"/>
            <w:vAlign w:val="top"/>
          </w:tcPr>
          <w:p>
            <w:pPr>
              <w:rPr>
                <w:rFonts w:ascii="Arial"/>
                <w:sz w:val="21"/>
              </w:rPr>
            </w:pPr>
          </w:p>
        </w:tc>
        <w:tc>
          <w:tcPr>
            <w:tcW w:w="2127" w:type="dxa"/>
            <w:vAlign w:val="top"/>
          </w:tcPr>
          <w:p>
            <w:pPr>
              <w:rPr>
                <w:rFonts w:ascii="Arial"/>
                <w:sz w:val="21"/>
              </w:rPr>
            </w:pPr>
          </w:p>
        </w:tc>
        <w:tc>
          <w:tcPr>
            <w:tcW w:w="2178" w:type="dxa"/>
            <w:vAlign w:val="top"/>
          </w:tcPr>
          <w:p>
            <w:pPr>
              <w:rPr>
                <w:rFonts w:ascii="Arial"/>
                <w:sz w:val="21"/>
              </w:rPr>
            </w:pPr>
          </w:p>
        </w:tc>
        <w:tc>
          <w:tcPr>
            <w:tcW w:w="15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841" w:type="dxa"/>
            <w:vAlign w:val="top"/>
          </w:tcPr>
          <w:p>
            <w:pPr>
              <w:pStyle w:val="8"/>
              <w:spacing w:before="102" w:line="179" w:lineRule="auto"/>
              <w:ind w:left="364"/>
            </w:pPr>
            <w:r>
              <w:t>5</w:t>
            </w:r>
          </w:p>
        </w:tc>
        <w:tc>
          <w:tcPr>
            <w:tcW w:w="1999" w:type="dxa"/>
            <w:vAlign w:val="top"/>
          </w:tcPr>
          <w:p>
            <w:pPr>
              <w:rPr>
                <w:rFonts w:ascii="Arial"/>
                <w:sz w:val="21"/>
              </w:rPr>
            </w:pPr>
          </w:p>
        </w:tc>
        <w:tc>
          <w:tcPr>
            <w:tcW w:w="2127" w:type="dxa"/>
            <w:vAlign w:val="top"/>
          </w:tcPr>
          <w:p>
            <w:pPr>
              <w:rPr>
                <w:rFonts w:ascii="Arial"/>
                <w:sz w:val="21"/>
              </w:rPr>
            </w:pPr>
          </w:p>
        </w:tc>
        <w:tc>
          <w:tcPr>
            <w:tcW w:w="2178" w:type="dxa"/>
            <w:vAlign w:val="top"/>
          </w:tcPr>
          <w:p>
            <w:pPr>
              <w:rPr>
                <w:rFonts w:ascii="Arial"/>
                <w:sz w:val="21"/>
              </w:rPr>
            </w:pPr>
          </w:p>
        </w:tc>
        <w:tc>
          <w:tcPr>
            <w:tcW w:w="159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41" w:type="dxa"/>
            <w:vAlign w:val="top"/>
          </w:tcPr>
          <w:p>
            <w:pPr>
              <w:rPr>
                <w:rFonts w:ascii="Arial"/>
                <w:sz w:val="21"/>
              </w:rPr>
            </w:pPr>
          </w:p>
        </w:tc>
        <w:tc>
          <w:tcPr>
            <w:tcW w:w="1999" w:type="dxa"/>
            <w:vAlign w:val="top"/>
          </w:tcPr>
          <w:p>
            <w:pPr>
              <w:pStyle w:val="8"/>
              <w:spacing w:before="288" w:line="222" w:lineRule="auto"/>
              <w:ind w:firstLine="810" w:firstLineChars="300"/>
              <w:jc w:val="both"/>
            </w:pPr>
            <w:r>
              <w:rPr>
                <w:spacing w:val="-15"/>
                <w14:textOutline w14:w="5448" w14:cap="sq" w14:cmpd="sng">
                  <w14:solidFill>
                    <w14:srgbClr w14:val="000000"/>
                  </w14:solidFill>
                  <w14:prstDash w14:val="solid"/>
                  <w14:bevel/>
                </w14:textOutline>
              </w:rPr>
              <w:t>合计</w:t>
            </w:r>
          </w:p>
        </w:tc>
        <w:tc>
          <w:tcPr>
            <w:tcW w:w="2127" w:type="dxa"/>
            <w:vAlign w:val="top"/>
          </w:tcPr>
          <w:p>
            <w:pPr>
              <w:rPr>
                <w:rFonts w:ascii="Arial"/>
                <w:sz w:val="21"/>
              </w:rPr>
            </w:pPr>
          </w:p>
        </w:tc>
        <w:tc>
          <w:tcPr>
            <w:tcW w:w="2178" w:type="dxa"/>
            <w:vAlign w:val="top"/>
          </w:tcPr>
          <w:p>
            <w:pPr>
              <w:rPr>
                <w:rFonts w:ascii="Arial"/>
                <w:sz w:val="21"/>
              </w:rPr>
            </w:pPr>
          </w:p>
        </w:tc>
        <w:tc>
          <w:tcPr>
            <w:tcW w:w="1592" w:type="dxa"/>
            <w:vAlign w:val="top"/>
          </w:tcPr>
          <w:p>
            <w:pPr>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46" w:line="240" w:lineRule="auto"/>
        <w:textAlignment w:val="baseline"/>
        <w:rPr>
          <w:rFonts w:ascii="仿宋" w:hAnsi="仿宋" w:eastAsia="仿宋" w:cs="仿宋"/>
          <w:sz w:val="30"/>
          <w:szCs w:val="30"/>
        </w:rPr>
      </w:pPr>
      <w:r>
        <w:rPr>
          <w:rFonts w:ascii="仿宋" w:hAnsi="仿宋" w:eastAsia="仿宋" w:cs="仿宋"/>
          <w:spacing w:val="-1"/>
          <w:position w:val="21"/>
          <w:sz w:val="30"/>
          <w:szCs w:val="30"/>
        </w:rPr>
        <w:t>说明： 1. 本合计报价是折扣后的最终人民币报价（包含差旅、实施、培训等一切费用）；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46" w:line="240" w:lineRule="auto"/>
        <w:ind w:firstLine="894" w:firstLineChars="300"/>
        <w:textAlignment w:val="baseline"/>
        <w:rPr>
          <w:rFonts w:ascii="仿宋" w:hAnsi="仿宋" w:eastAsia="仿宋" w:cs="仿宋"/>
          <w:spacing w:val="-1"/>
          <w:position w:val="21"/>
          <w:sz w:val="30"/>
          <w:szCs w:val="30"/>
        </w:rPr>
      </w:pPr>
      <w:r>
        <w:rPr>
          <w:rFonts w:ascii="仿宋" w:hAnsi="仿宋" w:eastAsia="仿宋" w:cs="仿宋"/>
          <w:spacing w:val="-1"/>
          <w:position w:val="21"/>
          <w:sz w:val="30"/>
          <w:szCs w:val="30"/>
        </w:rPr>
        <w:t>请自制表格详细说明用于估算各项工作每一分项价格的主要依据或计算公式，包括但不限明确的假设、所需工作量（人天）、单位成本等。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46" w:line="240" w:lineRule="auto"/>
        <w:textAlignment w:val="baseline"/>
        <w:rPr>
          <w:rFonts w:ascii="仿宋" w:hAnsi="仿宋" w:eastAsia="仿宋" w:cs="仿宋"/>
          <w:spacing w:val="-1"/>
          <w:position w:val="21"/>
          <w:sz w:val="30"/>
          <w:szCs w:val="30"/>
        </w:rPr>
      </w:pPr>
    </w:p>
    <w:p>
      <w:pPr>
        <w:keepNext w:val="0"/>
        <w:keepLines w:val="0"/>
        <w:pageBreakBefore w:val="0"/>
        <w:widowControl/>
        <w:kinsoku w:val="0"/>
        <w:wordWrap/>
        <w:overflowPunct/>
        <w:topLinePunct w:val="0"/>
        <w:autoSpaceDE w:val="0"/>
        <w:autoSpaceDN w:val="0"/>
        <w:bidi w:val="0"/>
        <w:adjustRightInd w:val="0"/>
        <w:snapToGrid w:val="0"/>
        <w:spacing w:before="227" w:line="360" w:lineRule="auto"/>
        <w:ind w:leftChars="1700" w:right="1139"/>
        <w:jc w:val="both"/>
        <w:textAlignment w:val="baseline"/>
        <w:rPr>
          <w:rFonts w:ascii="仿宋" w:hAnsi="仿宋" w:eastAsia="仿宋" w:cs="仿宋"/>
          <w:spacing w:val="-8"/>
          <w:sz w:val="30"/>
          <w:szCs w:val="30"/>
        </w:rPr>
      </w:pPr>
      <w:r>
        <w:rPr>
          <w:rFonts w:ascii="仿宋" w:hAnsi="仿宋" w:eastAsia="仿宋" w:cs="仿宋"/>
          <w:spacing w:val="-8"/>
          <w:sz w:val="30"/>
          <w:szCs w:val="30"/>
        </w:rPr>
        <w:t>供给方名称(并加盖公章)：</w:t>
      </w:r>
    </w:p>
    <w:p>
      <w:pPr>
        <w:keepNext w:val="0"/>
        <w:keepLines w:val="0"/>
        <w:pageBreakBefore w:val="0"/>
        <w:widowControl/>
        <w:kinsoku w:val="0"/>
        <w:wordWrap/>
        <w:overflowPunct/>
        <w:topLinePunct w:val="0"/>
        <w:autoSpaceDE w:val="0"/>
        <w:autoSpaceDN w:val="0"/>
        <w:bidi w:val="0"/>
        <w:adjustRightInd w:val="0"/>
        <w:snapToGrid w:val="0"/>
        <w:spacing w:before="227" w:line="360" w:lineRule="auto"/>
        <w:ind w:leftChars="1700" w:right="1139"/>
        <w:jc w:val="both"/>
        <w:textAlignment w:val="baseline"/>
        <w:rPr>
          <w:rFonts w:ascii="仿宋" w:hAnsi="仿宋" w:eastAsia="仿宋" w:cs="仿宋"/>
          <w:sz w:val="30"/>
          <w:szCs w:val="30"/>
        </w:rPr>
      </w:pPr>
      <w:r>
        <w:rPr>
          <w:rFonts w:ascii="仿宋" w:hAnsi="仿宋" w:eastAsia="仿宋" w:cs="仿宋"/>
          <w:spacing w:val="-2"/>
          <w:sz w:val="30"/>
          <w:szCs w:val="30"/>
        </w:rPr>
        <w:t>授权代表（签名或盖章</w:t>
      </w:r>
      <w:r>
        <w:rPr>
          <w:rFonts w:ascii="仿宋" w:hAnsi="仿宋" w:eastAsia="仿宋" w:cs="仿宋"/>
          <w:spacing w:val="-36"/>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Chars="1700"/>
        <w:textAlignment w:val="baseline"/>
        <w:rPr>
          <w:rFonts w:hint="default" w:ascii="仿宋" w:hAnsi="仿宋" w:eastAsia="仿宋" w:cs="仿宋"/>
          <w:spacing w:val="-4"/>
          <w:sz w:val="30"/>
          <w:szCs w:val="30"/>
          <w:u w:val="single" w:color="auto"/>
          <w:lang w:val="en-US" w:eastAsia="zh-CN"/>
        </w:rPr>
      </w:pPr>
      <w:r>
        <w:rPr>
          <w:rFonts w:ascii="仿宋" w:hAnsi="仿宋" w:eastAsia="仿宋" w:cs="仿宋"/>
          <w:spacing w:val="-22"/>
          <w:sz w:val="30"/>
          <w:szCs w:val="30"/>
        </w:rPr>
        <w:t>日        期：</w:t>
      </w:r>
    </w:p>
    <w:sectPr>
      <w:footerReference r:id="rId4"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64"/>
      <w:rPr>
        <w:rFonts w:ascii="等线" w:hAnsi="等线" w:eastAsia="等线" w:cs="等线"/>
        <w:sz w:val="18"/>
        <w:szCs w:val="18"/>
      </w:rPr>
    </w:pPr>
    <w:r>
      <w:rPr>
        <w:rFonts w:ascii="等线" w:hAnsi="等线" w:eastAsia="等线" w:cs="等线"/>
        <w:sz w:val="18"/>
        <w:szCs w:val="18"/>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4564"/>
      <w:rPr>
        <w:rFonts w:ascii="等线" w:hAnsi="等线" w:eastAsia="等线" w:cs="等线"/>
        <w:sz w:val="18"/>
        <w:szCs w:val="18"/>
      </w:rPr>
    </w:pPr>
    <w:r>
      <w:rPr>
        <w:rFonts w:ascii="等线" w:hAnsi="等线" w:eastAsia="等线" w:cs="等线"/>
        <w:sz w:val="18"/>
        <w:szCs w:val="18"/>
      </w:rPr>
      <w:t>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44242"/>
    <w:multiLevelType w:val="singleLevel"/>
    <w:tmpl w:val="C074424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xMGIxZmZjZWRhYjRiYTJhNzUzM2YyZjdmNjIyMDUifQ=="/>
    <w:docVar w:name="KSO_WPS_MARK_KEY" w:val="c01f8855-296e-4840-b47c-40a29b93a9bb"/>
  </w:docVars>
  <w:rsids>
    <w:rsidRoot w:val="00E2456B"/>
    <w:rsid w:val="00143BB5"/>
    <w:rsid w:val="00157E58"/>
    <w:rsid w:val="004E3A0C"/>
    <w:rsid w:val="00555BB9"/>
    <w:rsid w:val="00706625"/>
    <w:rsid w:val="00BB6A74"/>
    <w:rsid w:val="00E2456B"/>
    <w:rsid w:val="00F83CD8"/>
    <w:rsid w:val="0F196CC1"/>
    <w:rsid w:val="21DE0ED0"/>
    <w:rsid w:val="2C837613"/>
    <w:rsid w:val="2F0B3F5D"/>
    <w:rsid w:val="328D098D"/>
    <w:rsid w:val="3633756B"/>
    <w:rsid w:val="38C5399B"/>
    <w:rsid w:val="46AE5617"/>
    <w:rsid w:val="47EC63A9"/>
    <w:rsid w:val="56F109F3"/>
    <w:rsid w:val="6FA50623"/>
    <w:rsid w:val="7BF5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semiHidden/>
    <w:unhideWhenUsed/>
    <w:uiPriority w:val="99"/>
  </w:style>
  <w:style w:type="paragraph" w:styleId="3">
    <w:name w:val="Date"/>
    <w:basedOn w:val="1"/>
    <w:next w:val="1"/>
    <w:link w:val="6"/>
    <w:semiHidden/>
    <w:unhideWhenUsed/>
    <w:uiPriority w:val="99"/>
    <w:pPr>
      <w:ind w:left="100" w:leftChars="2500"/>
    </w:pPr>
  </w:style>
  <w:style w:type="character" w:customStyle="1" w:styleId="6">
    <w:name w:val="日期 字符"/>
    <w:basedOn w:val="5"/>
    <w:link w:val="3"/>
    <w:semiHidden/>
    <w:uiPriority w:val="99"/>
    <w:rPr>
      <w:rFonts w:ascii="Arial" w:hAnsi="Arial" w:eastAsia="宋体" w:cs="Arial"/>
      <w:color w:val="000000"/>
      <w:kern w:val="0"/>
      <w:szCs w:val="21"/>
    </w:rPr>
  </w:style>
  <w:style w:type="character" w:customStyle="1" w:styleId="7">
    <w:name w:val="正文文本 字符"/>
    <w:basedOn w:val="5"/>
    <w:link w:val="2"/>
    <w:semiHidden/>
    <w:uiPriority w:val="99"/>
    <w:rPr>
      <w:rFonts w:ascii="Arial" w:hAnsi="Arial" w:eastAsia="宋体" w:cs="Arial"/>
      <w:color w:val="000000"/>
      <w:kern w:val="0"/>
      <w:szCs w:val="21"/>
    </w:rPr>
  </w:style>
  <w:style w:type="paragraph" w:customStyle="1" w:styleId="8">
    <w:name w:val="Table Text"/>
    <w:basedOn w:val="1"/>
    <w:semiHidden/>
    <w:qFormat/>
    <w:uiPriority w:val="0"/>
    <w:rPr>
      <w:rFonts w:ascii="仿宋" w:hAnsi="仿宋" w:eastAsia="仿宋" w:cs="仿宋"/>
      <w:sz w:val="30"/>
      <w:szCs w:val="30"/>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2630</Words>
  <Characters>2672</Characters>
  <Lines>10</Lines>
  <Paragraphs>2</Paragraphs>
  <TotalTime>62</TotalTime>
  <ScaleCrop>false</ScaleCrop>
  <LinksUpToDate>false</LinksUpToDate>
  <CharactersWithSpaces>3468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2024-05-15T06:54:00Z</dcterms:created>
  <dc:creator>俊 谢</dc:creator>
  <cp:lastModifiedBy>管雨</cp:lastModifiedBy>
  <dcterms:modified xsi:type="dcterms:W3CDTF">2025-04-17T07:10:40Z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3F97E485672947EAA3FF78F76C8F4DCF_13</vt:lpwstr>
  </property>
  <property fmtid="{D5CDD505-2E9C-101B-9397-08002B2CF9AE}" pid="4" name="KSOTemplateDocerSaveRecord">
    <vt:lpwstr>eyJoZGlkIjoiMTNiZDZkMTUzY2RhOGY4NjYwNWY1YTI1ZDE0ODczNmEiLCJ1c2VySWQiOiIxNDc1NjM3MzM1In0=</vt:lpwstr>
  </property>
</Properties>
</file>