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CA9" w:rsidRPr="00210911" w:rsidRDefault="008F2CA9">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8F2CA9" w:rsidRPr="00210911" w:rsidRDefault="000961C6">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sidRPr="00210911">
        <w:rPr>
          <w:rFonts w:eastAsia="仿宋"/>
          <w:noProof/>
          <w:sz w:val="24"/>
        </w:rPr>
        <w:drawing>
          <wp:inline distT="0" distB="0" distL="0" distR="0" wp14:anchorId="345B585A" wp14:editId="2F593283">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8F2CA9" w:rsidRPr="00210911" w:rsidRDefault="000961C6">
      <w:pPr>
        <w:pStyle w:val="afff4"/>
        <w:jc w:val="center"/>
        <w:rPr>
          <w:rFonts w:ascii="微软雅黑" w:eastAsia="微软雅黑" w:hAnsi="微软雅黑"/>
          <w:sz w:val="48"/>
          <w:szCs w:val="48"/>
          <w:lang w:val="en-US" w:eastAsia="zh-CN"/>
        </w:rPr>
      </w:pPr>
      <w:r w:rsidRPr="00210911">
        <w:rPr>
          <w:rFonts w:ascii="微软雅黑" w:eastAsia="微软雅黑" w:hAnsi="微软雅黑" w:hint="eastAsia"/>
          <w:sz w:val="48"/>
          <w:szCs w:val="48"/>
          <w:lang w:val="en-US" w:eastAsia="zh-CN"/>
        </w:rPr>
        <w:t>2023年网络存储设备</w:t>
      </w:r>
      <w:r w:rsidRPr="00210911">
        <w:rPr>
          <w:rFonts w:ascii="微软雅黑" w:eastAsia="微软雅黑" w:hAnsi="微软雅黑" w:hint="eastAsia"/>
          <w:sz w:val="48"/>
          <w:szCs w:val="48"/>
          <w:lang w:eastAsia="zh-CN"/>
        </w:rPr>
        <w:t>维保</w:t>
      </w:r>
      <w:r w:rsidRPr="00210911">
        <w:rPr>
          <w:rFonts w:ascii="微软雅黑" w:eastAsia="微软雅黑" w:hAnsi="微软雅黑" w:hint="eastAsia"/>
          <w:sz w:val="48"/>
          <w:szCs w:val="48"/>
          <w:lang w:val="en-US" w:eastAsia="zh-CN"/>
        </w:rPr>
        <w:t>服务项目</w:t>
      </w:r>
    </w:p>
    <w:p w:rsidR="008F2CA9" w:rsidRPr="00210911" w:rsidRDefault="008F2CA9">
      <w:pPr>
        <w:pStyle w:val="afff4"/>
        <w:jc w:val="center"/>
        <w:rPr>
          <w:rFonts w:ascii="微软雅黑" w:eastAsia="微软雅黑" w:hAnsi="微软雅黑"/>
          <w:bCs/>
          <w:sz w:val="56"/>
          <w:szCs w:val="96"/>
          <w:lang w:eastAsia="zh-CN"/>
        </w:rPr>
      </w:pPr>
    </w:p>
    <w:p w:rsidR="008F2CA9" w:rsidRPr="00210911" w:rsidRDefault="000961C6">
      <w:pPr>
        <w:pStyle w:val="afff4"/>
        <w:jc w:val="center"/>
        <w:rPr>
          <w:rFonts w:ascii="微软雅黑" w:eastAsia="微软雅黑" w:hAnsi="微软雅黑"/>
          <w:bCs/>
          <w:sz w:val="96"/>
          <w:szCs w:val="96"/>
          <w:lang w:eastAsia="zh-CN"/>
        </w:rPr>
      </w:pPr>
      <w:r w:rsidRPr="00210911">
        <w:rPr>
          <w:rFonts w:ascii="微软雅黑" w:eastAsia="微软雅黑" w:hAnsi="微软雅黑" w:hint="eastAsia"/>
          <w:bCs/>
          <w:sz w:val="96"/>
          <w:szCs w:val="96"/>
          <w:lang w:eastAsia="zh-CN"/>
        </w:rPr>
        <w:t>采购文件</w:t>
      </w:r>
    </w:p>
    <w:p w:rsidR="008F2CA9" w:rsidRPr="00210911" w:rsidRDefault="008F2CA9">
      <w:pPr>
        <w:spacing w:line="240" w:lineRule="auto"/>
        <w:jc w:val="center"/>
        <w:rPr>
          <w:rFonts w:ascii="微软雅黑" w:eastAsia="微软雅黑" w:hAnsi="微软雅黑"/>
          <w:sz w:val="40"/>
          <w:szCs w:val="36"/>
        </w:rPr>
      </w:pPr>
    </w:p>
    <w:p w:rsidR="008F2CA9" w:rsidRPr="00210911" w:rsidRDefault="008F2CA9">
      <w:pPr>
        <w:spacing w:line="240" w:lineRule="auto"/>
        <w:jc w:val="center"/>
        <w:rPr>
          <w:rFonts w:ascii="微软雅黑" w:eastAsia="微软雅黑" w:hAnsi="微软雅黑"/>
          <w:sz w:val="40"/>
          <w:szCs w:val="36"/>
        </w:rPr>
      </w:pPr>
    </w:p>
    <w:p w:rsidR="008F2CA9" w:rsidRPr="00210911" w:rsidRDefault="008F2CA9">
      <w:pPr>
        <w:spacing w:line="240" w:lineRule="auto"/>
        <w:jc w:val="center"/>
        <w:rPr>
          <w:rFonts w:ascii="微软雅黑" w:eastAsia="微软雅黑" w:hAnsi="微软雅黑"/>
          <w:sz w:val="40"/>
          <w:szCs w:val="36"/>
        </w:rPr>
      </w:pPr>
    </w:p>
    <w:p w:rsidR="008F2CA9" w:rsidRPr="00210911" w:rsidRDefault="008F2CA9">
      <w:pPr>
        <w:spacing w:line="240" w:lineRule="auto"/>
        <w:jc w:val="center"/>
        <w:rPr>
          <w:rFonts w:ascii="微软雅黑" w:eastAsia="微软雅黑" w:hAnsi="微软雅黑"/>
          <w:sz w:val="40"/>
          <w:szCs w:val="36"/>
        </w:rPr>
      </w:pPr>
    </w:p>
    <w:p w:rsidR="008F2CA9" w:rsidRPr="00210911" w:rsidRDefault="008F2CA9">
      <w:pPr>
        <w:spacing w:line="240" w:lineRule="auto"/>
        <w:jc w:val="center"/>
        <w:rPr>
          <w:rFonts w:ascii="微软雅黑" w:eastAsia="微软雅黑" w:hAnsi="微软雅黑"/>
          <w:sz w:val="40"/>
          <w:szCs w:val="36"/>
        </w:rPr>
      </w:pPr>
    </w:p>
    <w:p w:rsidR="008F2CA9" w:rsidRPr="00210911" w:rsidRDefault="000961C6">
      <w:pPr>
        <w:spacing w:line="240" w:lineRule="auto"/>
        <w:ind w:firstLine="0"/>
        <w:jc w:val="center"/>
        <w:rPr>
          <w:rFonts w:ascii="微软雅黑" w:eastAsia="微软雅黑" w:hAnsi="微软雅黑" w:cs="Arial"/>
          <w:sz w:val="32"/>
          <w:szCs w:val="36"/>
        </w:rPr>
        <w:sectPr w:rsidR="008F2CA9" w:rsidRPr="00210911">
          <w:headerReference w:type="default" r:id="rId9"/>
          <w:footerReference w:type="default" r:id="rId10"/>
          <w:pgSz w:w="11906" w:h="16838"/>
          <w:pgMar w:top="1440" w:right="2906" w:bottom="1440" w:left="2520" w:header="851" w:footer="992" w:gutter="0"/>
          <w:pgNumType w:start="0"/>
          <w:cols w:space="425"/>
          <w:titlePg/>
          <w:docGrid w:type="lines" w:linePitch="312"/>
        </w:sectPr>
      </w:pPr>
      <w:r w:rsidRPr="00210911">
        <w:rPr>
          <w:rFonts w:ascii="微软雅黑" w:eastAsia="微软雅黑" w:hAnsi="微软雅黑" w:hint="eastAsia"/>
          <w:sz w:val="32"/>
          <w:szCs w:val="36"/>
        </w:rPr>
        <w:t>20</w:t>
      </w:r>
      <w:r w:rsidRPr="00210911">
        <w:rPr>
          <w:rFonts w:ascii="微软雅黑" w:eastAsia="微软雅黑" w:hAnsi="微软雅黑"/>
          <w:sz w:val="32"/>
          <w:szCs w:val="36"/>
        </w:rPr>
        <w:t>2</w:t>
      </w:r>
      <w:r w:rsidRPr="00210911">
        <w:rPr>
          <w:rFonts w:ascii="微软雅黑" w:eastAsia="微软雅黑" w:hAnsi="微软雅黑" w:hint="eastAsia"/>
          <w:sz w:val="32"/>
          <w:szCs w:val="36"/>
        </w:rPr>
        <w:t>3年</w:t>
      </w:r>
      <w:r w:rsidR="00695B11">
        <w:rPr>
          <w:rFonts w:ascii="微软雅黑" w:eastAsia="微软雅黑" w:hAnsi="微软雅黑"/>
          <w:sz w:val="32"/>
          <w:szCs w:val="36"/>
        </w:rPr>
        <w:t>8</w:t>
      </w:r>
      <w:r w:rsidRPr="00210911">
        <w:rPr>
          <w:rFonts w:ascii="微软雅黑" w:eastAsia="微软雅黑" w:hAnsi="微软雅黑" w:hint="eastAsia"/>
          <w:sz w:val="32"/>
          <w:szCs w:val="36"/>
        </w:rPr>
        <w:t>月</w:t>
      </w:r>
    </w:p>
    <w:p w:rsidR="008F2CA9" w:rsidRPr="00210911" w:rsidRDefault="000961C6">
      <w:pPr>
        <w:pStyle w:val="1"/>
        <w:spacing w:line="240" w:lineRule="auto"/>
        <w:rPr>
          <w:rFonts w:ascii="微软雅黑" w:eastAsia="微软雅黑" w:hAnsi="微软雅黑"/>
        </w:rPr>
      </w:pPr>
      <w:bookmarkStart w:id="2" w:name="_Toc348874795"/>
      <w:bookmarkStart w:id="3" w:name="_Toc469307412"/>
      <w:bookmarkEnd w:id="0"/>
      <w:bookmarkEnd w:id="1"/>
      <w:bookmarkEnd w:id="2"/>
      <w:r w:rsidRPr="00210911">
        <w:rPr>
          <w:rFonts w:ascii="微软雅黑" w:eastAsia="微软雅黑" w:hAnsi="微软雅黑" w:hint="eastAsia"/>
        </w:rPr>
        <w:lastRenderedPageBreak/>
        <w:t>采购须知</w:t>
      </w:r>
      <w:bookmarkStart w:id="4" w:name="_GoBack"/>
      <w:bookmarkEnd w:id="3"/>
      <w:bookmarkEnd w:id="4"/>
    </w:p>
    <w:p w:rsidR="008F2CA9" w:rsidRPr="00210911" w:rsidRDefault="000961C6">
      <w:pPr>
        <w:pStyle w:val="3"/>
        <w:numPr>
          <w:ilvl w:val="0"/>
          <w:numId w:val="0"/>
        </w:numPr>
        <w:spacing w:line="240" w:lineRule="auto"/>
        <w:rPr>
          <w:rFonts w:ascii="微软雅黑" w:eastAsia="微软雅黑" w:hAnsi="微软雅黑"/>
          <w:sz w:val="28"/>
        </w:rPr>
      </w:pPr>
      <w:bookmarkStart w:id="5" w:name="_Toc469307414"/>
      <w:bookmarkStart w:id="6" w:name="_Toc342031208"/>
      <w:r w:rsidRPr="00210911">
        <w:rPr>
          <w:rFonts w:ascii="微软雅黑" w:eastAsia="微软雅黑" w:hAnsi="微软雅黑" w:hint="eastAsia"/>
          <w:sz w:val="28"/>
        </w:rPr>
        <w:t>1</w:t>
      </w:r>
      <w:r w:rsidRPr="00210911">
        <w:rPr>
          <w:rFonts w:ascii="微软雅黑" w:eastAsia="微软雅黑" w:hAnsi="微软雅黑"/>
          <w:sz w:val="28"/>
        </w:rPr>
        <w:t xml:space="preserve">.1 </w:t>
      </w:r>
      <w:r w:rsidRPr="00210911">
        <w:rPr>
          <w:rFonts w:ascii="微软雅黑" w:eastAsia="微软雅黑" w:hAnsi="微软雅黑" w:hint="eastAsia"/>
          <w:sz w:val="28"/>
        </w:rPr>
        <w:t>概</w:t>
      </w:r>
      <w:r w:rsidRPr="00210911">
        <w:rPr>
          <w:rFonts w:ascii="微软雅黑" w:eastAsia="微软雅黑" w:hAnsi="微软雅黑" w:cs="Batang" w:hint="eastAsia"/>
          <w:sz w:val="28"/>
        </w:rPr>
        <w:t>述</w:t>
      </w:r>
      <w:bookmarkEnd w:id="5"/>
      <w:bookmarkEnd w:id="6"/>
    </w:p>
    <w:p w:rsidR="008F2CA9" w:rsidRPr="00210911" w:rsidRDefault="000961C6">
      <w:pPr>
        <w:spacing w:line="240" w:lineRule="auto"/>
        <w:ind w:firstLineChars="200" w:firstLine="480"/>
        <w:rPr>
          <w:rFonts w:ascii="微软雅黑" w:eastAsia="微软雅黑" w:hAnsi="微软雅黑"/>
          <w:sz w:val="24"/>
          <w:szCs w:val="24"/>
        </w:rPr>
      </w:pPr>
      <w:r w:rsidRPr="00210911">
        <w:rPr>
          <w:rFonts w:ascii="微软雅黑" w:eastAsia="微软雅黑" w:hAnsi="微软雅黑" w:hint="eastAsia"/>
          <w:sz w:val="24"/>
          <w:szCs w:val="24"/>
        </w:rPr>
        <w:t>1. 本文件将作为技术和商务谈判以及合同签定的基础。</w:t>
      </w:r>
    </w:p>
    <w:p w:rsidR="008F2CA9" w:rsidRPr="00210911" w:rsidRDefault="000961C6">
      <w:pPr>
        <w:spacing w:line="240" w:lineRule="auto"/>
        <w:ind w:firstLineChars="200" w:firstLine="480"/>
        <w:rPr>
          <w:rFonts w:ascii="微软雅黑" w:eastAsia="微软雅黑" w:hAnsi="微软雅黑"/>
          <w:sz w:val="24"/>
          <w:szCs w:val="24"/>
        </w:rPr>
      </w:pPr>
      <w:r w:rsidRPr="00210911">
        <w:rPr>
          <w:rFonts w:ascii="微软雅黑" w:eastAsia="微软雅黑" w:hAnsi="微软雅黑" w:hint="eastAsia"/>
          <w:sz w:val="24"/>
          <w:szCs w:val="24"/>
        </w:rPr>
        <w:t>2. 本文件提出了项目需求的范围和相应的要求，供给人应仔细阅读并充分理解。</w:t>
      </w:r>
    </w:p>
    <w:p w:rsidR="008F2CA9" w:rsidRPr="00210911" w:rsidRDefault="000961C6">
      <w:pPr>
        <w:pStyle w:val="3"/>
        <w:numPr>
          <w:ilvl w:val="0"/>
          <w:numId w:val="0"/>
        </w:numPr>
        <w:spacing w:line="240" w:lineRule="auto"/>
        <w:rPr>
          <w:rFonts w:ascii="微软雅黑" w:eastAsia="微软雅黑" w:hAnsi="微软雅黑"/>
          <w:sz w:val="28"/>
        </w:rPr>
      </w:pPr>
      <w:bookmarkStart w:id="7" w:name="_Toc469307415"/>
      <w:r w:rsidRPr="00210911">
        <w:rPr>
          <w:rFonts w:ascii="微软雅黑" w:eastAsia="微软雅黑" w:hAnsi="微软雅黑" w:hint="eastAsia"/>
          <w:sz w:val="28"/>
        </w:rPr>
        <w:t>1</w:t>
      </w:r>
      <w:r w:rsidRPr="00210911">
        <w:rPr>
          <w:rFonts w:ascii="微软雅黑" w:eastAsia="微软雅黑" w:hAnsi="微软雅黑"/>
          <w:sz w:val="28"/>
        </w:rPr>
        <w:t xml:space="preserve">.2 </w:t>
      </w:r>
      <w:r w:rsidRPr="00210911">
        <w:rPr>
          <w:rFonts w:ascii="微软雅黑" w:eastAsia="微软雅黑" w:hAnsi="微软雅黑" w:hint="eastAsia"/>
          <w:sz w:val="28"/>
        </w:rPr>
        <w:t>合格的供给</w:t>
      </w:r>
      <w:bookmarkEnd w:id="7"/>
      <w:r w:rsidRPr="00210911">
        <w:rPr>
          <w:rFonts w:ascii="微软雅黑" w:eastAsia="微软雅黑" w:hAnsi="微软雅黑" w:hint="eastAsia"/>
          <w:sz w:val="28"/>
        </w:rPr>
        <w:t>人</w:t>
      </w:r>
    </w:p>
    <w:p w:rsidR="008F2CA9" w:rsidRPr="00210911" w:rsidRDefault="000961C6">
      <w:pPr>
        <w:spacing w:line="240" w:lineRule="auto"/>
        <w:ind w:firstLineChars="200" w:firstLine="480"/>
        <w:rPr>
          <w:rFonts w:ascii="微软雅黑" w:eastAsia="微软雅黑" w:hAnsi="微软雅黑"/>
          <w:sz w:val="24"/>
          <w:szCs w:val="24"/>
        </w:rPr>
      </w:pPr>
      <w:r w:rsidRPr="00210911">
        <w:rPr>
          <w:rFonts w:ascii="微软雅黑" w:eastAsia="微软雅黑" w:hAnsi="微软雅黑" w:hint="eastAsia"/>
          <w:sz w:val="24"/>
          <w:szCs w:val="24"/>
        </w:rPr>
        <w:t>1. 响应文件要求、有提供服务能力，具备本文件中规定条件的法人；</w:t>
      </w:r>
    </w:p>
    <w:p w:rsidR="008F2CA9" w:rsidRPr="00210911" w:rsidRDefault="000961C6">
      <w:pPr>
        <w:spacing w:line="240" w:lineRule="auto"/>
        <w:ind w:firstLineChars="200" w:firstLine="480"/>
        <w:rPr>
          <w:rFonts w:ascii="微软雅黑" w:eastAsia="微软雅黑" w:hAnsi="微软雅黑"/>
          <w:sz w:val="24"/>
          <w:szCs w:val="24"/>
        </w:rPr>
      </w:pPr>
      <w:r w:rsidRPr="00210911">
        <w:rPr>
          <w:rFonts w:ascii="微软雅黑" w:eastAsia="微软雅黑" w:hAnsi="微软雅黑" w:hint="eastAsia"/>
          <w:sz w:val="24"/>
          <w:szCs w:val="24"/>
        </w:rPr>
        <w:t>2. 符合条件的供给人在履约中应承担的全部责任与义务；</w:t>
      </w:r>
    </w:p>
    <w:p w:rsidR="008F2CA9" w:rsidRPr="00210911" w:rsidRDefault="000961C6">
      <w:pPr>
        <w:spacing w:line="240" w:lineRule="auto"/>
        <w:ind w:firstLineChars="200" w:firstLine="480"/>
        <w:rPr>
          <w:rFonts w:ascii="微软雅黑" w:eastAsia="微软雅黑" w:hAnsi="微软雅黑"/>
          <w:sz w:val="24"/>
          <w:szCs w:val="24"/>
        </w:rPr>
      </w:pPr>
      <w:r w:rsidRPr="00210911">
        <w:rPr>
          <w:rFonts w:ascii="微软雅黑" w:eastAsia="微软雅黑" w:hAnsi="微软雅黑" w:hint="eastAsia"/>
          <w:sz w:val="24"/>
          <w:szCs w:val="24"/>
        </w:rPr>
        <w:t>3.</w:t>
      </w:r>
      <w:r w:rsidRPr="00210911">
        <w:rPr>
          <w:rFonts w:ascii="微软雅黑" w:eastAsia="微软雅黑" w:hAnsi="微软雅黑"/>
          <w:sz w:val="24"/>
          <w:szCs w:val="24"/>
        </w:rPr>
        <w:t xml:space="preserve"> </w:t>
      </w:r>
      <w:r w:rsidRPr="00210911">
        <w:rPr>
          <w:rFonts w:ascii="微软雅黑" w:eastAsia="微软雅黑" w:hAnsi="微软雅黑" w:hint="eastAsia"/>
          <w:sz w:val="24"/>
          <w:szCs w:val="24"/>
        </w:rPr>
        <w:t>提供近2年内</w:t>
      </w:r>
      <w:r w:rsidRPr="00210911">
        <w:rPr>
          <w:rFonts w:ascii="微软雅黑" w:eastAsia="微软雅黑" w:hAnsi="微软雅黑" w:hint="eastAsia"/>
          <w:sz w:val="24"/>
        </w:rPr>
        <w:t>网络存储设备维保项目</w:t>
      </w:r>
      <w:r w:rsidRPr="00210911">
        <w:rPr>
          <w:rFonts w:ascii="微软雅黑" w:eastAsia="微软雅黑" w:hAnsi="微软雅黑" w:hint="eastAsia"/>
          <w:sz w:val="24"/>
          <w:szCs w:val="24"/>
        </w:rPr>
        <w:t>的相关业绩案例（需提供合同复印件）。</w:t>
      </w:r>
    </w:p>
    <w:p w:rsidR="008F2CA9" w:rsidRPr="00210911" w:rsidRDefault="000961C6">
      <w:pPr>
        <w:pStyle w:val="3"/>
        <w:numPr>
          <w:ilvl w:val="0"/>
          <w:numId w:val="0"/>
        </w:numPr>
        <w:spacing w:line="240" w:lineRule="auto"/>
        <w:rPr>
          <w:rFonts w:ascii="微软雅黑" w:eastAsia="微软雅黑" w:hAnsi="微软雅黑"/>
          <w:sz w:val="28"/>
        </w:rPr>
      </w:pPr>
      <w:bookmarkStart w:id="8" w:name="_Toc469307418"/>
      <w:r w:rsidRPr="00210911">
        <w:rPr>
          <w:rFonts w:ascii="微软雅黑" w:eastAsia="微软雅黑" w:hAnsi="微软雅黑" w:hint="eastAsia"/>
          <w:sz w:val="28"/>
        </w:rPr>
        <w:t>1</w:t>
      </w:r>
      <w:r w:rsidRPr="00210911">
        <w:rPr>
          <w:rFonts w:ascii="微软雅黑" w:eastAsia="微软雅黑" w:hAnsi="微软雅黑"/>
          <w:sz w:val="28"/>
        </w:rPr>
        <w:t xml:space="preserve">.2 </w:t>
      </w:r>
      <w:r w:rsidRPr="00210911">
        <w:rPr>
          <w:rFonts w:ascii="微软雅黑" w:eastAsia="微软雅黑" w:hAnsi="微软雅黑" w:hint="eastAsia"/>
          <w:sz w:val="28"/>
        </w:rPr>
        <w:t>总体要求</w:t>
      </w:r>
      <w:bookmarkEnd w:id="8"/>
    </w:p>
    <w:p w:rsidR="008F2CA9" w:rsidRPr="00210911" w:rsidRDefault="000961C6">
      <w:pPr>
        <w:spacing w:line="240" w:lineRule="auto"/>
        <w:ind w:firstLineChars="200" w:firstLine="480"/>
        <w:rPr>
          <w:rFonts w:ascii="微软雅黑" w:eastAsia="微软雅黑" w:hAnsi="微软雅黑"/>
          <w:sz w:val="24"/>
        </w:rPr>
      </w:pPr>
      <w:r w:rsidRPr="00210911">
        <w:rPr>
          <w:rFonts w:ascii="微软雅黑" w:eastAsia="微软雅黑" w:hAnsi="微软雅黑" w:hint="eastAsia"/>
          <w:sz w:val="24"/>
        </w:rPr>
        <w:t>1. 供给人应仔细阅读文件的所有内容，根据本文件的要求提供集采文件，并保证所提供的全部资料的真实性，以使其集采文件对本文件作出实质性响应，否则，其集采文件可能导致作废处理。</w:t>
      </w:r>
    </w:p>
    <w:p w:rsidR="008F2CA9" w:rsidRPr="00210911" w:rsidRDefault="000961C6">
      <w:pPr>
        <w:pStyle w:val="aff1"/>
        <w:spacing w:line="240" w:lineRule="auto"/>
        <w:ind w:firstLineChars="200" w:firstLine="480"/>
        <w:rPr>
          <w:rFonts w:ascii="微软雅黑" w:eastAsia="微软雅黑" w:hAnsi="微软雅黑"/>
          <w:sz w:val="24"/>
        </w:rPr>
      </w:pPr>
      <w:r w:rsidRPr="00210911">
        <w:rPr>
          <w:rFonts w:ascii="微软雅黑" w:eastAsia="微软雅黑" w:hAnsi="微软雅黑" w:hint="eastAsia"/>
          <w:sz w:val="24"/>
        </w:rPr>
        <w:t>2. 供给人应按本文件中提供的内容和要求制作集采文件，集采文件应装订成册且加盖单位公章及法人或授权委托人签字或盖章。</w:t>
      </w:r>
    </w:p>
    <w:p w:rsidR="008F2CA9" w:rsidRPr="00210911" w:rsidRDefault="000961C6">
      <w:pPr>
        <w:pStyle w:val="aff1"/>
        <w:spacing w:line="240" w:lineRule="auto"/>
        <w:ind w:firstLineChars="200" w:firstLine="480"/>
        <w:rPr>
          <w:rFonts w:ascii="微软雅黑" w:eastAsia="微软雅黑" w:hAnsi="微软雅黑"/>
          <w:sz w:val="24"/>
        </w:rPr>
      </w:pPr>
      <w:r w:rsidRPr="00210911">
        <w:rPr>
          <w:rFonts w:ascii="微软雅黑" w:eastAsia="微软雅黑" w:hAnsi="微软雅黑"/>
          <w:sz w:val="24"/>
        </w:rPr>
        <w:t>3</w:t>
      </w:r>
      <w:r w:rsidRPr="00210911">
        <w:rPr>
          <w:rFonts w:ascii="微软雅黑" w:eastAsia="微软雅黑" w:hAnsi="微软雅黑" w:hint="eastAsia"/>
          <w:sz w:val="24"/>
        </w:rPr>
        <w:t>. 根据本集采文件要求，供给方应做出系统解决方案和系统详细设计。</w:t>
      </w:r>
    </w:p>
    <w:p w:rsidR="008F2CA9" w:rsidRPr="00210911" w:rsidRDefault="000961C6">
      <w:pPr>
        <w:pStyle w:val="aff1"/>
        <w:spacing w:line="240" w:lineRule="auto"/>
        <w:ind w:firstLineChars="200" w:firstLine="480"/>
        <w:rPr>
          <w:rFonts w:ascii="微软雅黑" w:eastAsia="微软雅黑" w:hAnsi="微软雅黑"/>
          <w:sz w:val="24"/>
        </w:rPr>
      </w:pPr>
      <w:r w:rsidRPr="00210911">
        <w:rPr>
          <w:rFonts w:ascii="微软雅黑" w:eastAsia="微软雅黑" w:hAnsi="微软雅黑"/>
          <w:sz w:val="24"/>
        </w:rPr>
        <w:t>4</w:t>
      </w:r>
      <w:r w:rsidRPr="00210911">
        <w:rPr>
          <w:rFonts w:ascii="微软雅黑" w:eastAsia="微软雅黑" w:hAnsi="微软雅黑" w:hint="eastAsia"/>
          <w:sz w:val="24"/>
        </w:rPr>
        <w:t>. 在技术谈判的各个阶段，需求方将以书面形式要求供给方对有关问题进行进一步的技术澄清，供给方应以书面资料给予正式应答。</w:t>
      </w:r>
    </w:p>
    <w:p w:rsidR="008F2CA9" w:rsidRPr="00210911" w:rsidRDefault="000961C6">
      <w:pPr>
        <w:pStyle w:val="aff1"/>
        <w:spacing w:line="240" w:lineRule="auto"/>
        <w:ind w:firstLineChars="200" w:firstLine="480"/>
        <w:rPr>
          <w:rFonts w:ascii="微软雅黑" w:eastAsia="微软雅黑" w:hAnsi="微软雅黑"/>
          <w:sz w:val="24"/>
        </w:rPr>
      </w:pPr>
      <w:r w:rsidRPr="00210911">
        <w:rPr>
          <w:rFonts w:ascii="微软雅黑" w:eastAsia="微软雅黑" w:hAnsi="微软雅黑"/>
          <w:sz w:val="24"/>
        </w:rPr>
        <w:t>5</w:t>
      </w:r>
      <w:r w:rsidRPr="00210911">
        <w:rPr>
          <w:rFonts w:ascii="微软雅黑" w:eastAsia="微软雅黑" w:hAnsi="微软雅黑" w:hint="eastAsia"/>
          <w:sz w:val="24"/>
        </w:rPr>
        <w:t>. 供给方在参与本项目中，对于需求方披露和提供的所有信息应作为商业秘密对待并予以保护，未经需求方授权不得将任何信息泄漏给第三方，否则需求方有权追究供给方的责任。</w:t>
      </w:r>
    </w:p>
    <w:p w:rsidR="008F2CA9" w:rsidRPr="00210911" w:rsidRDefault="000961C6">
      <w:pPr>
        <w:pStyle w:val="1"/>
        <w:spacing w:line="240" w:lineRule="auto"/>
        <w:rPr>
          <w:rFonts w:ascii="微软雅黑" w:eastAsia="微软雅黑" w:hAnsi="微软雅黑"/>
        </w:rPr>
      </w:pPr>
      <w:bookmarkStart w:id="9" w:name="_Toc469307420"/>
      <w:r w:rsidRPr="00210911">
        <w:rPr>
          <w:rFonts w:ascii="微软雅黑" w:eastAsia="微软雅黑" w:hAnsi="微软雅黑" w:hint="eastAsia"/>
        </w:rPr>
        <w:t>集采文件内容</w:t>
      </w:r>
      <w:bookmarkEnd w:id="9"/>
    </w:p>
    <w:p w:rsidR="008F2CA9" w:rsidRPr="00210911" w:rsidRDefault="000961C6">
      <w:pPr>
        <w:pStyle w:val="4"/>
        <w:numPr>
          <w:ilvl w:val="0"/>
          <w:numId w:val="0"/>
        </w:numPr>
        <w:rPr>
          <w:rFonts w:ascii="微软雅黑" w:eastAsia="微软雅黑" w:hAnsi="微软雅黑"/>
        </w:rPr>
      </w:pPr>
      <w:r w:rsidRPr="00210911">
        <w:rPr>
          <w:rFonts w:ascii="微软雅黑" w:eastAsia="微软雅黑" w:hAnsi="微软雅黑" w:hint="eastAsia"/>
        </w:rPr>
        <w:t>2</w:t>
      </w:r>
      <w:r w:rsidRPr="00210911">
        <w:rPr>
          <w:rFonts w:ascii="微软雅黑" w:eastAsia="微软雅黑" w:hAnsi="微软雅黑"/>
        </w:rPr>
        <w:t>.1</w:t>
      </w:r>
      <w:r w:rsidRPr="00210911">
        <w:rPr>
          <w:rFonts w:ascii="微软雅黑" w:eastAsia="微软雅黑" w:hAnsi="微软雅黑" w:hint="eastAsia"/>
        </w:rPr>
        <w:t>资格证明</w:t>
      </w:r>
    </w:p>
    <w:p w:rsidR="008F2CA9" w:rsidRPr="00210911" w:rsidRDefault="000961C6">
      <w:pPr>
        <w:pStyle w:val="aff1"/>
        <w:numPr>
          <w:ilvl w:val="0"/>
          <w:numId w:val="2"/>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有效的营业执照或法人证书副本复印件</w:t>
      </w:r>
    </w:p>
    <w:p w:rsidR="008F2CA9" w:rsidRPr="00210911" w:rsidRDefault="000961C6">
      <w:pPr>
        <w:pStyle w:val="aff1"/>
        <w:numPr>
          <w:ilvl w:val="0"/>
          <w:numId w:val="2"/>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法人授权委托书</w:t>
      </w:r>
    </w:p>
    <w:p w:rsidR="008F2CA9" w:rsidRPr="00210911" w:rsidRDefault="000961C6">
      <w:pPr>
        <w:pStyle w:val="aff1"/>
        <w:numPr>
          <w:ilvl w:val="0"/>
          <w:numId w:val="2"/>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法人代表及法人授权委托人身份证复印件</w:t>
      </w:r>
    </w:p>
    <w:p w:rsidR="008F2CA9" w:rsidRPr="00210911" w:rsidRDefault="000961C6">
      <w:pPr>
        <w:pStyle w:val="aff1"/>
        <w:numPr>
          <w:ilvl w:val="0"/>
          <w:numId w:val="2"/>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投标方须具备网络和存储维护能力及相关认证人员（华为、华三、思科等中级工程师持证2年以上）；近2年内有网络存储设备维保项目</w:t>
      </w:r>
      <w:r w:rsidRPr="00210911">
        <w:rPr>
          <w:rFonts w:ascii="微软雅黑" w:eastAsia="微软雅黑" w:hAnsi="微软雅黑"/>
          <w:sz w:val="24"/>
        </w:rPr>
        <w:t>独立完成案例</w:t>
      </w:r>
      <w:r w:rsidRPr="00210911">
        <w:rPr>
          <w:rFonts w:ascii="微软雅黑" w:eastAsia="微软雅黑" w:hAnsi="微软雅黑" w:hint="eastAsia"/>
          <w:sz w:val="24"/>
        </w:rPr>
        <w:t>2</w:t>
      </w:r>
      <w:r w:rsidRPr="00210911">
        <w:rPr>
          <w:rFonts w:ascii="微软雅黑" w:eastAsia="微软雅黑" w:hAnsi="微软雅黑"/>
          <w:sz w:val="24"/>
        </w:rPr>
        <w:t>个及以上</w:t>
      </w:r>
      <w:r w:rsidRPr="00210911">
        <w:rPr>
          <w:rFonts w:ascii="微软雅黑" w:eastAsia="微软雅黑" w:hAnsi="微软雅黑" w:hint="eastAsia"/>
          <w:sz w:val="24"/>
        </w:rPr>
        <w:t>。</w:t>
      </w:r>
    </w:p>
    <w:p w:rsidR="008F2CA9" w:rsidRPr="00210911" w:rsidRDefault="000961C6">
      <w:pPr>
        <w:pStyle w:val="aff1"/>
        <w:numPr>
          <w:ilvl w:val="0"/>
          <w:numId w:val="2"/>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其他相关证明资质</w:t>
      </w:r>
    </w:p>
    <w:p w:rsidR="008F2CA9" w:rsidRPr="00210911" w:rsidRDefault="000961C6">
      <w:pPr>
        <w:pStyle w:val="4"/>
        <w:numPr>
          <w:ilvl w:val="0"/>
          <w:numId w:val="0"/>
        </w:numPr>
        <w:rPr>
          <w:rFonts w:ascii="微软雅黑" w:eastAsia="微软雅黑" w:hAnsi="微软雅黑"/>
        </w:rPr>
      </w:pPr>
      <w:r w:rsidRPr="00210911">
        <w:rPr>
          <w:rFonts w:ascii="微软雅黑" w:eastAsia="微软雅黑" w:hAnsi="微软雅黑" w:hint="eastAsia"/>
        </w:rPr>
        <w:t>2</w:t>
      </w:r>
      <w:r w:rsidRPr="00210911">
        <w:rPr>
          <w:rFonts w:ascii="微软雅黑" w:eastAsia="微软雅黑" w:hAnsi="微软雅黑"/>
        </w:rPr>
        <w:t xml:space="preserve">.2 </w:t>
      </w:r>
      <w:r w:rsidRPr="00210911">
        <w:rPr>
          <w:rFonts w:ascii="微软雅黑" w:eastAsia="微软雅黑" w:hAnsi="微软雅黑" w:hint="eastAsia"/>
        </w:rPr>
        <w:t>商务内容</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响应函。</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采购一览表。所有价格均为人民币报价，包括完成该项目实施、项目实施涉及所需组件、培训、差旅及服务等所有费用明细，应按功能明细报价。</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经审计合格的近三年内的企业财务年度报表。</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承诺函。</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提供近两年独立实施类似项目的成功案例，要求案例银行业优先，请提供与签约单位合同最后一页盖章复印件，且投标方须注明案例范围，甲方有权核实。</w:t>
      </w:r>
    </w:p>
    <w:p w:rsidR="008F2CA9" w:rsidRPr="00210911" w:rsidRDefault="000961C6">
      <w:pPr>
        <w:pStyle w:val="aff1"/>
        <w:numPr>
          <w:ilvl w:val="0"/>
          <w:numId w:val="3"/>
        </w:numPr>
        <w:spacing w:after="0" w:line="240" w:lineRule="auto"/>
        <w:ind w:left="0" w:firstLineChars="200" w:firstLine="480"/>
        <w:rPr>
          <w:rFonts w:ascii="微软雅黑" w:eastAsia="微软雅黑" w:hAnsi="微软雅黑"/>
          <w:sz w:val="24"/>
        </w:rPr>
      </w:pPr>
      <w:r w:rsidRPr="00210911">
        <w:rPr>
          <w:rFonts w:ascii="微软雅黑" w:eastAsia="微软雅黑" w:hAnsi="微软雅黑" w:hint="eastAsia"/>
          <w:sz w:val="24"/>
        </w:rPr>
        <w:t>可提供的其它文件。</w:t>
      </w:r>
    </w:p>
    <w:p w:rsidR="008F2CA9" w:rsidRPr="00210911" w:rsidRDefault="000961C6">
      <w:pPr>
        <w:pStyle w:val="4"/>
        <w:numPr>
          <w:ilvl w:val="0"/>
          <w:numId w:val="0"/>
        </w:numPr>
        <w:rPr>
          <w:rFonts w:ascii="微软雅黑" w:eastAsia="微软雅黑" w:hAnsi="微软雅黑"/>
        </w:rPr>
      </w:pPr>
      <w:r w:rsidRPr="00210911">
        <w:rPr>
          <w:rFonts w:ascii="微软雅黑" w:eastAsia="微软雅黑" w:hAnsi="微软雅黑" w:hint="eastAsia"/>
        </w:rPr>
        <w:t>2</w:t>
      </w:r>
      <w:r w:rsidRPr="00210911">
        <w:rPr>
          <w:rFonts w:ascii="微软雅黑" w:eastAsia="微软雅黑" w:hAnsi="微软雅黑"/>
        </w:rPr>
        <w:t>.2</w:t>
      </w:r>
      <w:r w:rsidRPr="00210911">
        <w:rPr>
          <w:rFonts w:ascii="微软雅黑" w:eastAsia="微软雅黑" w:hAnsi="微软雅黑" w:hint="eastAsia"/>
        </w:rPr>
        <w:t>技术内容</w:t>
      </w:r>
    </w:p>
    <w:p w:rsidR="008F2CA9" w:rsidRPr="00210911" w:rsidRDefault="000961C6">
      <w:pPr>
        <w:pStyle w:val="aff1"/>
        <w:numPr>
          <w:ilvl w:val="0"/>
          <w:numId w:val="4"/>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须满足采购需求的需求点。</w:t>
      </w:r>
    </w:p>
    <w:p w:rsidR="008F2CA9" w:rsidRPr="00210911" w:rsidRDefault="000961C6">
      <w:pPr>
        <w:pStyle w:val="aff1"/>
        <w:numPr>
          <w:ilvl w:val="0"/>
          <w:numId w:val="4"/>
        </w:numPr>
        <w:spacing w:line="240" w:lineRule="auto"/>
        <w:ind w:firstLineChars="0"/>
        <w:rPr>
          <w:rFonts w:ascii="微软雅黑" w:eastAsia="微软雅黑" w:hAnsi="微软雅黑"/>
          <w:sz w:val="24"/>
        </w:rPr>
      </w:pPr>
      <w:r w:rsidRPr="00210911">
        <w:rPr>
          <w:rFonts w:ascii="微软雅黑" w:eastAsia="微软雅黑" w:hAnsi="微软雅黑" w:hint="eastAsia"/>
          <w:sz w:val="24"/>
        </w:rPr>
        <w:t>售后服务</w:t>
      </w:r>
    </w:p>
    <w:p w:rsidR="008F2CA9" w:rsidRPr="00210911" w:rsidRDefault="000961C6">
      <w:pPr>
        <w:pStyle w:val="aff1"/>
        <w:numPr>
          <w:ilvl w:val="0"/>
          <w:numId w:val="4"/>
        </w:numPr>
        <w:spacing w:line="240" w:lineRule="auto"/>
        <w:ind w:firstLineChars="0"/>
        <w:rPr>
          <w:rFonts w:ascii="微软雅黑" w:eastAsia="微软雅黑" w:hAnsi="微软雅黑"/>
          <w:sz w:val="24"/>
        </w:rPr>
      </w:pPr>
      <w:r w:rsidRPr="00210911">
        <w:rPr>
          <w:rFonts w:ascii="微软雅黑" w:eastAsia="微软雅黑" w:hAnsi="微软雅黑"/>
          <w:sz w:val="24"/>
        </w:rPr>
        <w:t>知识产权</w:t>
      </w:r>
    </w:p>
    <w:p w:rsidR="008F2CA9" w:rsidRPr="00210911" w:rsidRDefault="000961C6">
      <w:pPr>
        <w:pStyle w:val="1"/>
      </w:pPr>
      <w:bookmarkStart w:id="10" w:name="_Toc469307428"/>
      <w:r w:rsidRPr="00210911">
        <w:rPr>
          <w:rFonts w:ascii="微软雅黑" w:eastAsia="微软雅黑" w:hAnsi="微软雅黑" w:hint="eastAsia"/>
        </w:rPr>
        <w:t>采购内容</w:t>
      </w:r>
      <w:bookmarkEnd w:id="10"/>
    </w:p>
    <w:p w:rsidR="008F2CA9" w:rsidRPr="00210911" w:rsidRDefault="000961C6">
      <w:pPr>
        <w:pStyle w:val="3"/>
        <w:numPr>
          <w:ilvl w:val="0"/>
          <w:numId w:val="0"/>
        </w:numPr>
        <w:spacing w:line="240" w:lineRule="auto"/>
        <w:ind w:firstLineChars="100" w:firstLine="280"/>
        <w:rPr>
          <w:rFonts w:ascii="微软雅黑" w:eastAsia="微软雅黑" w:hAnsi="微软雅黑"/>
          <w:sz w:val="28"/>
        </w:rPr>
      </w:pPr>
      <w:bookmarkStart w:id="11" w:name="_Toc469307430"/>
      <w:r w:rsidRPr="00210911">
        <w:rPr>
          <w:rFonts w:ascii="微软雅黑" w:eastAsia="微软雅黑" w:hAnsi="微软雅黑" w:hint="eastAsia"/>
          <w:sz w:val="28"/>
        </w:rPr>
        <w:t>3</w:t>
      </w:r>
      <w:r w:rsidRPr="00210911">
        <w:rPr>
          <w:rFonts w:ascii="微软雅黑" w:eastAsia="微软雅黑" w:hAnsi="微软雅黑"/>
          <w:sz w:val="28"/>
        </w:rPr>
        <w:t xml:space="preserve">.1 </w:t>
      </w:r>
      <w:r w:rsidRPr="00210911">
        <w:rPr>
          <w:rFonts w:ascii="微软雅黑" w:eastAsia="微软雅黑" w:hAnsi="微软雅黑" w:hint="eastAsia"/>
          <w:sz w:val="28"/>
        </w:rPr>
        <w:t>需求背景</w:t>
      </w:r>
      <w:bookmarkEnd w:id="11"/>
    </w:p>
    <w:p w:rsidR="008F2CA9" w:rsidRPr="00210911" w:rsidRDefault="000961C6">
      <w:pPr>
        <w:ind w:firstLine="0"/>
      </w:pPr>
      <w:r w:rsidRPr="00210911">
        <w:rPr>
          <w:rFonts w:ascii="微软雅黑" w:eastAsia="微软雅黑" w:hAnsi="微软雅黑" w:hint="eastAsia"/>
          <w:kern w:val="0"/>
          <w:sz w:val="24"/>
          <w:szCs w:val="24"/>
        </w:rPr>
        <w:t>我行网络存储设备质保已到期，需要继续采购网络存储设备的维保服务。</w:t>
      </w:r>
    </w:p>
    <w:p w:rsidR="008F2CA9" w:rsidRPr="00210911" w:rsidRDefault="000961C6">
      <w:pPr>
        <w:pStyle w:val="3"/>
        <w:numPr>
          <w:ilvl w:val="0"/>
          <w:numId w:val="0"/>
        </w:numPr>
        <w:spacing w:line="240" w:lineRule="auto"/>
        <w:ind w:firstLineChars="100" w:firstLine="280"/>
        <w:rPr>
          <w:rFonts w:ascii="微软雅黑" w:eastAsia="微软雅黑" w:hAnsi="微软雅黑"/>
          <w:sz w:val="28"/>
        </w:rPr>
      </w:pPr>
      <w:r w:rsidRPr="00210911">
        <w:rPr>
          <w:rFonts w:ascii="微软雅黑" w:eastAsia="微软雅黑" w:hAnsi="微软雅黑" w:hint="eastAsia"/>
          <w:sz w:val="28"/>
        </w:rPr>
        <w:t>3.2维保服务项清单</w:t>
      </w:r>
    </w:p>
    <w:tbl>
      <w:tblPr>
        <w:tblW w:w="52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
        <w:gridCol w:w="1377"/>
        <w:gridCol w:w="1937"/>
        <w:gridCol w:w="967"/>
        <w:gridCol w:w="1524"/>
        <w:gridCol w:w="967"/>
        <w:gridCol w:w="1934"/>
      </w:tblGrid>
      <w:tr w:rsidR="00210911" w:rsidRPr="00210911">
        <w:trPr>
          <w:trHeight w:val="657"/>
          <w:jc w:val="center"/>
        </w:trPr>
        <w:tc>
          <w:tcPr>
            <w:tcW w:w="497"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序号</w:t>
            </w:r>
          </w:p>
        </w:tc>
        <w:tc>
          <w:tcPr>
            <w:tcW w:w="712"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设备类型</w:t>
            </w:r>
          </w:p>
        </w:tc>
        <w:tc>
          <w:tcPr>
            <w:tcW w:w="1002"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设备品牌型号</w:t>
            </w:r>
          </w:p>
        </w:tc>
        <w:tc>
          <w:tcPr>
            <w:tcW w:w="500"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数量</w:t>
            </w:r>
          </w:p>
        </w:tc>
        <w:tc>
          <w:tcPr>
            <w:tcW w:w="788"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用途</w:t>
            </w:r>
          </w:p>
        </w:tc>
        <w:tc>
          <w:tcPr>
            <w:tcW w:w="500"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区域</w:t>
            </w:r>
          </w:p>
        </w:tc>
        <w:tc>
          <w:tcPr>
            <w:tcW w:w="997" w:type="pct"/>
            <w:noWrap/>
            <w:vAlign w:val="center"/>
          </w:tcPr>
          <w:p w:rsidR="008F2CA9" w:rsidRPr="00210911" w:rsidRDefault="000961C6">
            <w:pPr>
              <w:widowControl/>
              <w:ind w:firstLine="0"/>
              <w:jc w:val="center"/>
              <w:rPr>
                <w:rFonts w:ascii="宋体" w:hAnsi="宋体" w:cs="宋体"/>
                <w:b/>
                <w:bCs/>
                <w:sz w:val="18"/>
                <w:szCs w:val="18"/>
                <w:lang w:bidi="zh-CN"/>
              </w:rPr>
            </w:pPr>
            <w:r w:rsidRPr="00210911">
              <w:rPr>
                <w:rFonts w:ascii="宋体" w:hAnsi="宋体" w:cs="宋体" w:hint="eastAsia"/>
                <w:b/>
                <w:bCs/>
                <w:sz w:val="18"/>
                <w:szCs w:val="18"/>
                <w:lang w:bidi="zh-CN"/>
              </w:rPr>
              <w:t>备注</w:t>
            </w:r>
          </w:p>
        </w:tc>
      </w:tr>
      <w:tr w:rsidR="00210911" w:rsidRPr="00210911">
        <w:trPr>
          <w:trHeight w:val="553"/>
          <w:jc w:val="center"/>
        </w:trPr>
        <w:tc>
          <w:tcPr>
            <w:tcW w:w="497"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1</w:t>
            </w:r>
          </w:p>
        </w:tc>
        <w:tc>
          <w:tcPr>
            <w:tcW w:w="712"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路由器</w:t>
            </w:r>
          </w:p>
        </w:tc>
        <w:tc>
          <w:tcPr>
            <w:tcW w:w="1002" w:type="pct"/>
            <w:shd w:val="clear" w:color="000000" w:fill="FFFFFF"/>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H3C MSR36-20</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2</w:t>
            </w:r>
          </w:p>
        </w:tc>
        <w:tc>
          <w:tcPr>
            <w:tcW w:w="788"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兴业互联路由器</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w:t>
            </w:r>
          </w:p>
        </w:tc>
        <w:tc>
          <w:tcPr>
            <w:tcW w:w="9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设备质保和支持维护</w:t>
            </w:r>
          </w:p>
        </w:tc>
      </w:tr>
      <w:tr w:rsidR="00210911" w:rsidRPr="00210911">
        <w:trPr>
          <w:trHeight w:val="553"/>
          <w:jc w:val="center"/>
        </w:trPr>
        <w:tc>
          <w:tcPr>
            <w:tcW w:w="497"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2</w:t>
            </w:r>
          </w:p>
        </w:tc>
        <w:tc>
          <w:tcPr>
            <w:tcW w:w="712"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交换机</w:t>
            </w:r>
          </w:p>
        </w:tc>
        <w:tc>
          <w:tcPr>
            <w:tcW w:w="1002" w:type="pct"/>
            <w:shd w:val="clear" w:color="000000" w:fill="FFFFFF"/>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H3C S6800-4C</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2</w:t>
            </w:r>
          </w:p>
        </w:tc>
        <w:tc>
          <w:tcPr>
            <w:tcW w:w="788"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兴业互联交换机</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w:t>
            </w:r>
          </w:p>
        </w:tc>
        <w:tc>
          <w:tcPr>
            <w:tcW w:w="9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设备质保和支持维护</w:t>
            </w:r>
          </w:p>
        </w:tc>
      </w:tr>
      <w:tr w:rsidR="00210911" w:rsidRPr="00210911">
        <w:trPr>
          <w:trHeight w:val="615"/>
          <w:jc w:val="center"/>
        </w:trPr>
        <w:tc>
          <w:tcPr>
            <w:tcW w:w="497"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3</w:t>
            </w:r>
          </w:p>
        </w:tc>
        <w:tc>
          <w:tcPr>
            <w:tcW w:w="712" w:type="pct"/>
            <w:shd w:val="clear" w:color="auto" w:fill="auto"/>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防火墙</w:t>
            </w:r>
          </w:p>
        </w:tc>
        <w:tc>
          <w:tcPr>
            <w:tcW w:w="1002" w:type="pct"/>
            <w:shd w:val="clear" w:color="000000" w:fill="FFFFFF"/>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Neusoft NetEye NISG6K-F246</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2</w:t>
            </w:r>
          </w:p>
        </w:tc>
        <w:tc>
          <w:tcPr>
            <w:tcW w:w="788"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生产边界防火墙</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w:t>
            </w:r>
          </w:p>
        </w:tc>
        <w:tc>
          <w:tcPr>
            <w:tcW w:w="9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设备质保和支持维护</w:t>
            </w:r>
          </w:p>
        </w:tc>
      </w:tr>
      <w:tr w:rsidR="00210911" w:rsidRPr="00210911">
        <w:trPr>
          <w:trHeight w:val="603"/>
          <w:jc w:val="center"/>
        </w:trPr>
        <w:tc>
          <w:tcPr>
            <w:tcW w:w="4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4</w:t>
            </w:r>
          </w:p>
        </w:tc>
        <w:tc>
          <w:tcPr>
            <w:tcW w:w="712"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防火墙</w:t>
            </w:r>
          </w:p>
        </w:tc>
        <w:tc>
          <w:tcPr>
            <w:tcW w:w="1002" w:type="pct"/>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天融信NGFW4000-UF</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2</w:t>
            </w:r>
          </w:p>
        </w:tc>
        <w:tc>
          <w:tcPr>
            <w:tcW w:w="788"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外网防火墙</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w:t>
            </w:r>
          </w:p>
        </w:tc>
        <w:tc>
          <w:tcPr>
            <w:tcW w:w="997" w:type="pct"/>
            <w:noWrap/>
            <w:vAlign w:val="bottom"/>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设备质保和支持维护</w:t>
            </w:r>
          </w:p>
        </w:tc>
      </w:tr>
      <w:tr w:rsidR="00210911" w:rsidRPr="00210911">
        <w:trPr>
          <w:trHeight w:val="598"/>
          <w:jc w:val="center"/>
        </w:trPr>
        <w:tc>
          <w:tcPr>
            <w:tcW w:w="4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5</w:t>
            </w:r>
          </w:p>
        </w:tc>
        <w:tc>
          <w:tcPr>
            <w:tcW w:w="712"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存储</w:t>
            </w:r>
          </w:p>
        </w:tc>
        <w:tc>
          <w:tcPr>
            <w:tcW w:w="1002" w:type="pct"/>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H3C 3par8200</w:t>
            </w:r>
          </w:p>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1.2T（10K）*24</w:t>
            </w:r>
          </w:p>
          <w:p w:rsidR="008F2CA9" w:rsidRPr="00210911" w:rsidRDefault="000961C6">
            <w:pPr>
              <w:widowControl/>
              <w:ind w:firstLine="0"/>
              <w:jc w:val="left"/>
            </w:pPr>
            <w:r w:rsidRPr="00210911">
              <w:rPr>
                <w:rFonts w:ascii="宋体" w:hAnsi="宋体" w:cs="宋体" w:hint="eastAsia"/>
                <w:sz w:val="18"/>
                <w:szCs w:val="18"/>
                <w:lang w:bidi="zh-CN"/>
              </w:rPr>
              <w:t>1.8T（10K）*10</w:t>
            </w:r>
          </w:p>
        </w:tc>
        <w:tc>
          <w:tcPr>
            <w:tcW w:w="500"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1</w:t>
            </w:r>
          </w:p>
        </w:tc>
        <w:tc>
          <w:tcPr>
            <w:tcW w:w="788" w:type="pct"/>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生产办公存储</w:t>
            </w:r>
          </w:p>
        </w:tc>
        <w:tc>
          <w:tcPr>
            <w:tcW w:w="500" w:type="pct"/>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生产办公</w:t>
            </w:r>
          </w:p>
        </w:tc>
        <w:tc>
          <w:tcPr>
            <w:tcW w:w="997" w:type="pct"/>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设备质保和支持维护</w:t>
            </w:r>
          </w:p>
        </w:tc>
      </w:tr>
      <w:tr w:rsidR="00210911" w:rsidRPr="00210911">
        <w:trPr>
          <w:trHeight w:val="583"/>
          <w:jc w:val="center"/>
        </w:trPr>
        <w:tc>
          <w:tcPr>
            <w:tcW w:w="497" w:type="pct"/>
            <w:noWrap/>
            <w:vAlign w:val="center"/>
          </w:tcPr>
          <w:p w:rsidR="008F2CA9" w:rsidRPr="00210911" w:rsidRDefault="000961C6">
            <w:pPr>
              <w:widowControl/>
              <w:ind w:firstLine="0"/>
              <w:jc w:val="center"/>
              <w:rPr>
                <w:rFonts w:ascii="宋体" w:hAnsi="宋体" w:cs="宋体"/>
                <w:sz w:val="18"/>
                <w:szCs w:val="18"/>
                <w:lang w:bidi="zh-CN"/>
              </w:rPr>
            </w:pPr>
            <w:r w:rsidRPr="00210911">
              <w:rPr>
                <w:rFonts w:ascii="宋体" w:hAnsi="宋体" w:cs="宋体" w:hint="eastAsia"/>
                <w:sz w:val="18"/>
                <w:szCs w:val="18"/>
                <w:lang w:bidi="zh-CN"/>
              </w:rPr>
              <w:t>6</w:t>
            </w:r>
          </w:p>
        </w:tc>
        <w:tc>
          <w:tcPr>
            <w:tcW w:w="4502" w:type="pct"/>
            <w:gridSpan w:val="6"/>
            <w:noWrap/>
            <w:vAlign w:val="center"/>
          </w:tcPr>
          <w:p w:rsidR="008F2CA9" w:rsidRPr="00210911" w:rsidRDefault="000961C6">
            <w:pPr>
              <w:widowControl/>
              <w:ind w:firstLine="0"/>
              <w:jc w:val="left"/>
              <w:rPr>
                <w:rFonts w:ascii="宋体" w:hAnsi="宋体" w:cs="宋体"/>
                <w:sz w:val="18"/>
                <w:szCs w:val="18"/>
                <w:lang w:bidi="zh-CN"/>
              </w:rPr>
            </w:pPr>
            <w:r w:rsidRPr="00210911">
              <w:rPr>
                <w:rFonts w:ascii="宋体" w:hAnsi="宋体" w:cs="宋体" w:hint="eastAsia"/>
                <w:sz w:val="18"/>
                <w:szCs w:val="18"/>
                <w:lang w:bidi="zh-CN"/>
              </w:rPr>
              <w:t>合计</w:t>
            </w:r>
          </w:p>
        </w:tc>
      </w:tr>
    </w:tbl>
    <w:p w:rsidR="008F2CA9" w:rsidRPr="00210911" w:rsidRDefault="008F2CA9">
      <w:pPr>
        <w:ind w:firstLine="0"/>
      </w:pPr>
    </w:p>
    <w:p w:rsidR="008F2CA9" w:rsidRPr="00210911" w:rsidRDefault="000961C6">
      <w:pPr>
        <w:pStyle w:val="3"/>
        <w:numPr>
          <w:ilvl w:val="0"/>
          <w:numId w:val="0"/>
        </w:numPr>
        <w:spacing w:line="240" w:lineRule="auto"/>
      </w:pPr>
      <w:bookmarkStart w:id="12" w:name="_Toc469307436"/>
      <w:r w:rsidRPr="00210911">
        <w:rPr>
          <w:rFonts w:ascii="微软雅黑" w:eastAsia="微软雅黑" w:hAnsi="微软雅黑" w:hint="eastAsia"/>
          <w:sz w:val="28"/>
        </w:rPr>
        <w:t>3</w:t>
      </w:r>
      <w:r w:rsidRPr="00210911">
        <w:rPr>
          <w:rFonts w:ascii="微软雅黑" w:eastAsia="微软雅黑" w:hAnsi="微软雅黑"/>
          <w:sz w:val="28"/>
        </w:rPr>
        <w:t>.</w:t>
      </w:r>
      <w:r w:rsidRPr="00210911">
        <w:rPr>
          <w:rFonts w:ascii="微软雅黑" w:eastAsia="微软雅黑" w:hAnsi="微软雅黑" w:hint="eastAsia"/>
          <w:sz w:val="28"/>
        </w:rPr>
        <w:t>3</w:t>
      </w:r>
      <w:r w:rsidRPr="00210911">
        <w:rPr>
          <w:rFonts w:ascii="微软雅黑" w:eastAsia="微软雅黑" w:hAnsi="微软雅黑"/>
          <w:sz w:val="28"/>
        </w:rPr>
        <w:t xml:space="preserve">  </w:t>
      </w:r>
      <w:r w:rsidRPr="00210911">
        <w:rPr>
          <w:rFonts w:ascii="微软雅黑" w:eastAsia="微软雅黑" w:hAnsi="微软雅黑" w:hint="eastAsia"/>
          <w:sz w:val="28"/>
        </w:rPr>
        <w:t>服务质量要求（包括但不限于）</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hint="eastAsia"/>
          <w:kern w:val="0"/>
          <w:sz w:val="24"/>
          <w:szCs w:val="24"/>
        </w:rPr>
        <w:t>1）7*24小时响应服务；</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hint="eastAsia"/>
          <w:kern w:val="0"/>
          <w:sz w:val="24"/>
          <w:szCs w:val="24"/>
        </w:rPr>
        <w:t>2）技术人员现场和远程支持（如需）；</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hint="eastAsia"/>
          <w:kern w:val="0"/>
          <w:sz w:val="24"/>
          <w:szCs w:val="24"/>
        </w:rPr>
        <w:t>3）季度巡检,故障处理（如需）；</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hint="eastAsia"/>
          <w:kern w:val="0"/>
          <w:sz w:val="24"/>
          <w:szCs w:val="24"/>
        </w:rPr>
        <w:t>4）重要时点支持保障（如需）；</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hint="eastAsia"/>
          <w:kern w:val="0"/>
          <w:sz w:val="24"/>
          <w:szCs w:val="24"/>
        </w:rPr>
        <w:t>5) 重要事项：维保服务项清单中设备系统质保和维护（故障维修及更换）。设备bug修复（如需）；报告：季度巡检和年度总结报告、事项服务和故障检修报告（如有）；外网防火墙须购买防病毒库；</w:t>
      </w:r>
    </w:p>
    <w:p w:rsidR="008F2CA9" w:rsidRPr="00210911" w:rsidRDefault="000961C6">
      <w:r w:rsidRPr="00210911">
        <w:rPr>
          <w:rFonts w:ascii="微软雅黑" w:eastAsia="微软雅黑" w:hAnsi="微软雅黑" w:hint="eastAsia"/>
          <w:kern w:val="0"/>
          <w:sz w:val="24"/>
          <w:szCs w:val="24"/>
        </w:rPr>
        <w:t>6) 投标方需承诺所提供资料的真实性，存在作假情况，一经核实将取消中标资格。本项目不接受联合体投标和转包。</w:t>
      </w:r>
    </w:p>
    <w:p w:rsidR="008F2CA9" w:rsidRPr="00210911" w:rsidRDefault="000961C6">
      <w:pPr>
        <w:pStyle w:val="3"/>
        <w:numPr>
          <w:ilvl w:val="0"/>
          <w:numId w:val="0"/>
        </w:numPr>
        <w:spacing w:line="240" w:lineRule="auto"/>
        <w:rPr>
          <w:rFonts w:ascii="微软雅黑" w:eastAsia="微软雅黑" w:hAnsi="微软雅黑"/>
          <w:sz w:val="28"/>
        </w:rPr>
      </w:pPr>
      <w:r w:rsidRPr="00210911">
        <w:rPr>
          <w:rFonts w:ascii="微软雅黑" w:eastAsia="微软雅黑" w:hAnsi="微软雅黑" w:hint="eastAsia"/>
          <w:sz w:val="28"/>
        </w:rPr>
        <w:t>3</w:t>
      </w:r>
      <w:r w:rsidRPr="00210911">
        <w:rPr>
          <w:rFonts w:ascii="微软雅黑" w:eastAsia="微软雅黑" w:hAnsi="微软雅黑"/>
          <w:sz w:val="28"/>
        </w:rPr>
        <w:t>.</w:t>
      </w:r>
      <w:r w:rsidRPr="00210911">
        <w:rPr>
          <w:rFonts w:ascii="微软雅黑" w:eastAsia="微软雅黑" w:hAnsi="微软雅黑" w:hint="eastAsia"/>
          <w:sz w:val="28"/>
        </w:rPr>
        <w:t>4</w:t>
      </w:r>
      <w:r w:rsidRPr="00210911">
        <w:rPr>
          <w:rFonts w:ascii="微软雅黑" w:eastAsia="微软雅黑" w:hAnsi="微软雅黑"/>
          <w:sz w:val="28"/>
        </w:rPr>
        <w:t xml:space="preserve"> </w:t>
      </w:r>
      <w:r w:rsidRPr="00210911">
        <w:rPr>
          <w:rFonts w:ascii="微软雅黑" w:eastAsia="微软雅黑" w:hAnsi="微软雅黑" w:hint="eastAsia"/>
          <w:sz w:val="28"/>
        </w:rPr>
        <w:t>服务响应要求</w:t>
      </w:r>
    </w:p>
    <w:p w:rsidR="008F2CA9" w:rsidRPr="00210911" w:rsidRDefault="000961C6">
      <w:pPr>
        <w:rPr>
          <w:rFonts w:ascii="微软雅黑" w:eastAsia="微软雅黑" w:hAnsi="微软雅黑"/>
          <w:kern w:val="0"/>
          <w:sz w:val="24"/>
          <w:szCs w:val="24"/>
        </w:rPr>
      </w:pPr>
      <w:r w:rsidRPr="00210911">
        <w:rPr>
          <w:rFonts w:ascii="微软雅黑" w:eastAsia="微软雅黑" w:hAnsi="微软雅黑"/>
          <w:kern w:val="0"/>
          <w:sz w:val="24"/>
          <w:szCs w:val="24"/>
        </w:rPr>
        <w:t>在</w:t>
      </w:r>
      <w:r w:rsidRPr="00210911">
        <w:rPr>
          <w:rFonts w:ascii="微软雅黑" w:eastAsia="微软雅黑" w:hAnsi="微软雅黑" w:hint="eastAsia"/>
          <w:kern w:val="0"/>
          <w:sz w:val="24"/>
          <w:szCs w:val="24"/>
        </w:rPr>
        <w:t>设备</w:t>
      </w:r>
      <w:r w:rsidRPr="00210911">
        <w:rPr>
          <w:rFonts w:ascii="微软雅黑" w:eastAsia="微软雅黑" w:hAnsi="微软雅黑"/>
          <w:kern w:val="0"/>
          <w:sz w:val="24"/>
          <w:szCs w:val="24"/>
        </w:rPr>
        <w:t>日常</w:t>
      </w:r>
      <w:r w:rsidRPr="00210911">
        <w:rPr>
          <w:rFonts w:ascii="微软雅黑" w:eastAsia="微软雅黑" w:hAnsi="微软雅黑" w:hint="eastAsia"/>
          <w:kern w:val="0"/>
          <w:sz w:val="24"/>
          <w:szCs w:val="24"/>
        </w:rPr>
        <w:t>运行</w:t>
      </w:r>
      <w:r w:rsidRPr="00210911">
        <w:rPr>
          <w:rFonts w:ascii="微软雅黑" w:eastAsia="微软雅黑" w:hAnsi="微软雅黑"/>
          <w:kern w:val="0"/>
          <w:sz w:val="24"/>
          <w:szCs w:val="24"/>
        </w:rPr>
        <w:t>过程中</w:t>
      </w:r>
      <w:r w:rsidRPr="00210911">
        <w:rPr>
          <w:rFonts w:ascii="微软雅黑" w:eastAsia="微软雅黑" w:hAnsi="微软雅黑" w:hint="eastAsia"/>
          <w:kern w:val="0"/>
          <w:sz w:val="24"/>
          <w:szCs w:val="24"/>
        </w:rPr>
        <w:t>发生</w:t>
      </w:r>
      <w:r w:rsidRPr="00210911">
        <w:rPr>
          <w:rFonts w:ascii="微软雅黑" w:eastAsia="微软雅黑" w:hAnsi="微软雅黑"/>
          <w:kern w:val="0"/>
          <w:sz w:val="24"/>
          <w:szCs w:val="24"/>
        </w:rPr>
        <w:t>故障</w:t>
      </w:r>
      <w:r w:rsidRPr="00210911">
        <w:rPr>
          <w:rFonts w:ascii="微软雅黑" w:eastAsia="微软雅黑" w:hAnsi="微软雅黑" w:hint="eastAsia"/>
          <w:kern w:val="0"/>
          <w:sz w:val="24"/>
          <w:szCs w:val="24"/>
        </w:rPr>
        <w:t>时，提供维保服务的</w:t>
      </w:r>
      <w:r w:rsidRPr="00210911">
        <w:rPr>
          <w:rFonts w:ascii="微软雅黑" w:eastAsia="微软雅黑" w:hAnsi="微软雅黑"/>
          <w:kern w:val="0"/>
          <w:sz w:val="24"/>
          <w:szCs w:val="24"/>
        </w:rPr>
        <w:t>公司应</w:t>
      </w:r>
      <w:r w:rsidRPr="00210911">
        <w:rPr>
          <w:rFonts w:ascii="微软雅黑" w:eastAsia="微软雅黑" w:hAnsi="微软雅黑" w:hint="eastAsia"/>
          <w:kern w:val="0"/>
          <w:sz w:val="24"/>
          <w:szCs w:val="24"/>
        </w:rPr>
        <w:t>在</w:t>
      </w:r>
      <w:r w:rsidRPr="00210911">
        <w:rPr>
          <w:rFonts w:ascii="微软雅黑" w:eastAsia="微软雅黑" w:hAnsi="微软雅黑"/>
          <w:kern w:val="0"/>
          <w:sz w:val="24"/>
          <w:szCs w:val="24"/>
        </w:rPr>
        <w:t>相应</w:t>
      </w:r>
      <w:r w:rsidRPr="00210911">
        <w:rPr>
          <w:rFonts w:ascii="微软雅黑" w:eastAsia="微软雅黑" w:hAnsi="微软雅黑" w:hint="eastAsia"/>
          <w:kern w:val="0"/>
          <w:sz w:val="24"/>
          <w:szCs w:val="24"/>
        </w:rPr>
        <w:t>的</w:t>
      </w:r>
      <w:r w:rsidRPr="00210911">
        <w:rPr>
          <w:rFonts w:ascii="微软雅黑" w:eastAsia="微软雅黑" w:hAnsi="微软雅黑"/>
          <w:kern w:val="0"/>
          <w:sz w:val="24"/>
          <w:szCs w:val="24"/>
        </w:rPr>
        <w:t>服务响应时间</w:t>
      </w:r>
      <w:r w:rsidRPr="00210911">
        <w:rPr>
          <w:rFonts w:ascii="微软雅黑" w:eastAsia="微软雅黑" w:hAnsi="微软雅黑" w:hint="eastAsia"/>
          <w:kern w:val="0"/>
          <w:sz w:val="24"/>
          <w:szCs w:val="24"/>
        </w:rPr>
        <w:t>内</w:t>
      </w:r>
      <w:r w:rsidRPr="00210911">
        <w:rPr>
          <w:rFonts w:ascii="微软雅黑" w:eastAsia="微软雅黑" w:hAnsi="微软雅黑"/>
          <w:kern w:val="0"/>
          <w:sz w:val="24"/>
          <w:szCs w:val="24"/>
        </w:rPr>
        <w:t>做出回应</w:t>
      </w:r>
      <w:r w:rsidRPr="00210911">
        <w:rPr>
          <w:rFonts w:ascii="微软雅黑" w:eastAsia="微软雅黑" w:hAnsi="微软雅黑" w:hint="eastAsia"/>
          <w:kern w:val="0"/>
          <w:sz w:val="24"/>
          <w:szCs w:val="24"/>
        </w:rPr>
        <w:t>和</w:t>
      </w:r>
      <w:r w:rsidRPr="00210911">
        <w:rPr>
          <w:rFonts w:ascii="微软雅黑" w:eastAsia="微软雅黑" w:hAnsi="微软雅黑"/>
          <w:kern w:val="0"/>
          <w:sz w:val="24"/>
          <w:szCs w:val="24"/>
        </w:rPr>
        <w:t>提供服务</w:t>
      </w:r>
      <w:r w:rsidRPr="00210911">
        <w:rPr>
          <w:rFonts w:ascii="微软雅黑" w:eastAsia="微软雅黑" w:hAnsi="微软雅黑" w:hint="eastAsia"/>
          <w:kern w:val="0"/>
          <w:sz w:val="24"/>
          <w:szCs w:val="24"/>
        </w:rPr>
        <w:t>：</w:t>
      </w:r>
    </w:p>
    <w:tbl>
      <w:tblPr>
        <w:tblW w:w="9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5"/>
        <w:gridCol w:w="1134"/>
        <w:gridCol w:w="3566"/>
        <w:gridCol w:w="3442"/>
      </w:tblGrid>
      <w:tr w:rsidR="00210911" w:rsidRPr="00210911">
        <w:trPr>
          <w:jc w:val="center"/>
        </w:trPr>
        <w:tc>
          <w:tcPr>
            <w:tcW w:w="1125" w:type="dxa"/>
            <w:shd w:val="clear" w:color="auto" w:fill="auto"/>
            <w:vAlign w:val="center"/>
          </w:tcPr>
          <w:p w:rsidR="008F2CA9" w:rsidRPr="00210911" w:rsidRDefault="000961C6">
            <w:pPr>
              <w:spacing w:line="408" w:lineRule="auto"/>
              <w:ind w:rightChars="191" w:right="401" w:firstLine="0"/>
              <w:rPr>
                <w:rFonts w:ascii="宋体" w:hAnsi="宋体" w:cs="宋体"/>
                <w:b/>
                <w:kern w:val="0"/>
                <w:sz w:val="24"/>
                <w:szCs w:val="32"/>
                <w:lang w:val="zh-CN"/>
              </w:rPr>
            </w:pPr>
            <w:r w:rsidRPr="00210911">
              <w:rPr>
                <w:rFonts w:ascii="宋体" w:hAnsi="宋体" w:cs="宋体" w:hint="eastAsia"/>
                <w:b/>
                <w:kern w:val="0"/>
                <w:sz w:val="24"/>
                <w:szCs w:val="32"/>
                <w:lang w:val="zh-CN"/>
              </w:rPr>
              <w:t>级别</w:t>
            </w:r>
          </w:p>
        </w:tc>
        <w:tc>
          <w:tcPr>
            <w:tcW w:w="1134" w:type="dxa"/>
            <w:shd w:val="clear" w:color="auto" w:fill="auto"/>
            <w:vAlign w:val="center"/>
          </w:tcPr>
          <w:p w:rsidR="008F2CA9" w:rsidRPr="00210911" w:rsidRDefault="000961C6">
            <w:pPr>
              <w:spacing w:line="408" w:lineRule="auto"/>
              <w:ind w:rightChars="191" w:right="401" w:firstLine="0"/>
              <w:rPr>
                <w:rFonts w:ascii="宋体" w:hAnsi="宋体" w:cs="宋体"/>
                <w:b/>
                <w:kern w:val="0"/>
                <w:sz w:val="24"/>
                <w:szCs w:val="32"/>
                <w:lang w:val="zh-CN"/>
              </w:rPr>
            </w:pPr>
            <w:r w:rsidRPr="00210911">
              <w:rPr>
                <w:rFonts w:ascii="宋体" w:hAnsi="宋体" w:cs="宋体" w:hint="eastAsia"/>
                <w:b/>
                <w:kern w:val="0"/>
                <w:sz w:val="24"/>
                <w:szCs w:val="32"/>
                <w:lang w:val="zh-CN"/>
              </w:rPr>
              <w:t>状态</w:t>
            </w:r>
          </w:p>
        </w:tc>
        <w:tc>
          <w:tcPr>
            <w:tcW w:w="3566" w:type="dxa"/>
            <w:shd w:val="clear" w:color="auto" w:fill="auto"/>
            <w:vAlign w:val="center"/>
          </w:tcPr>
          <w:p w:rsidR="008F2CA9" w:rsidRPr="00210911" w:rsidRDefault="000961C6">
            <w:pPr>
              <w:spacing w:line="408" w:lineRule="auto"/>
              <w:ind w:rightChars="191" w:right="401" w:firstLine="0"/>
              <w:rPr>
                <w:rFonts w:ascii="宋体" w:hAnsi="宋体" w:cs="宋体"/>
                <w:b/>
                <w:kern w:val="0"/>
                <w:sz w:val="24"/>
                <w:szCs w:val="32"/>
                <w:lang w:val="zh-CN"/>
              </w:rPr>
            </w:pPr>
            <w:r w:rsidRPr="00210911">
              <w:rPr>
                <w:rFonts w:ascii="宋体" w:hAnsi="宋体" w:cs="宋体" w:hint="eastAsia"/>
                <w:b/>
                <w:kern w:val="0"/>
                <w:sz w:val="24"/>
                <w:szCs w:val="32"/>
                <w:lang w:val="zh-CN"/>
              </w:rPr>
              <w:t>具体</w:t>
            </w:r>
            <w:r w:rsidRPr="00210911">
              <w:rPr>
                <w:rFonts w:ascii="宋体" w:hAnsi="宋体" w:cs="宋体"/>
                <w:b/>
                <w:kern w:val="0"/>
                <w:sz w:val="24"/>
                <w:szCs w:val="32"/>
                <w:lang w:val="zh-CN"/>
              </w:rPr>
              <w:t>故障描述</w:t>
            </w:r>
          </w:p>
        </w:tc>
        <w:tc>
          <w:tcPr>
            <w:tcW w:w="3442" w:type="dxa"/>
            <w:shd w:val="clear" w:color="auto" w:fill="auto"/>
            <w:vAlign w:val="center"/>
          </w:tcPr>
          <w:p w:rsidR="008F2CA9" w:rsidRPr="00210911" w:rsidRDefault="000961C6">
            <w:pPr>
              <w:spacing w:line="408" w:lineRule="auto"/>
              <w:ind w:rightChars="191" w:right="401" w:firstLine="0"/>
              <w:rPr>
                <w:rFonts w:ascii="宋体" w:hAnsi="宋体" w:cs="宋体"/>
                <w:b/>
                <w:kern w:val="0"/>
                <w:sz w:val="24"/>
                <w:szCs w:val="32"/>
                <w:lang w:val="zh-CN"/>
              </w:rPr>
            </w:pPr>
            <w:r w:rsidRPr="00210911">
              <w:rPr>
                <w:rFonts w:ascii="宋体" w:hAnsi="宋体" w:cs="宋体" w:hint="eastAsia"/>
                <w:b/>
                <w:kern w:val="0"/>
                <w:sz w:val="24"/>
                <w:szCs w:val="32"/>
                <w:lang w:val="zh-CN"/>
              </w:rPr>
              <w:t>服务响应</w:t>
            </w:r>
          </w:p>
        </w:tc>
      </w:tr>
      <w:tr w:rsidR="00210911" w:rsidRPr="00210911">
        <w:trPr>
          <w:jc w:val="center"/>
        </w:trPr>
        <w:tc>
          <w:tcPr>
            <w:tcW w:w="1125"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一级</w:t>
            </w:r>
          </w:p>
        </w:tc>
        <w:tc>
          <w:tcPr>
            <w:tcW w:w="1134"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严重</w:t>
            </w:r>
          </w:p>
        </w:tc>
        <w:tc>
          <w:tcPr>
            <w:tcW w:w="3566" w:type="dxa"/>
            <w:shd w:val="clear" w:color="auto" w:fill="auto"/>
            <w:vAlign w:val="center"/>
          </w:tcPr>
          <w:p w:rsidR="008F2CA9" w:rsidRPr="00210911" w:rsidRDefault="000961C6">
            <w:pPr>
              <w:spacing w:line="408" w:lineRule="auto"/>
              <w:ind w:rightChars="191" w:right="401" w:firstLine="0"/>
              <w:rPr>
                <w:rFonts w:ascii="宋体" w:hAnsi="宋体"/>
                <w:sz w:val="24"/>
                <w:szCs w:val="32"/>
              </w:rPr>
            </w:pPr>
            <w:r w:rsidRPr="00210911">
              <w:rPr>
                <w:rFonts w:ascii="宋体" w:hAnsi="宋体" w:cs="宋体" w:hint="eastAsia"/>
                <w:kern w:val="0"/>
                <w:sz w:val="24"/>
                <w:szCs w:val="32"/>
              </w:rPr>
              <w:t>网络存储系统</w:t>
            </w:r>
            <w:r w:rsidRPr="00210911">
              <w:rPr>
                <w:rFonts w:ascii="宋体" w:hAnsi="宋体" w:cs="宋体" w:hint="eastAsia"/>
                <w:kern w:val="0"/>
                <w:sz w:val="24"/>
                <w:szCs w:val="32"/>
                <w:lang w:val="zh-CN"/>
              </w:rPr>
              <w:t>发生严重异常情况，全面影响生产或影响大批用户之故障。</w:t>
            </w:r>
          </w:p>
        </w:tc>
        <w:tc>
          <w:tcPr>
            <w:tcW w:w="3442"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能够</w:t>
            </w:r>
            <w:r w:rsidRPr="00210911">
              <w:rPr>
                <w:rFonts w:ascii="宋体" w:hAnsi="宋体" w:cs="宋体"/>
                <w:kern w:val="0"/>
                <w:sz w:val="24"/>
                <w:szCs w:val="32"/>
                <w:lang w:val="zh-CN"/>
              </w:rPr>
              <w:t>在【</w:t>
            </w:r>
            <w:r w:rsidRPr="00210911">
              <w:rPr>
                <w:rFonts w:ascii="宋体" w:hAnsi="宋体" w:cs="宋体" w:hint="eastAsia"/>
                <w:kern w:val="0"/>
                <w:sz w:val="24"/>
                <w:szCs w:val="32"/>
                <w:lang w:val="zh-CN"/>
              </w:rPr>
              <w:t>半</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得到响应</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3</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到达现场</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24</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解决问题，【</w:t>
            </w:r>
            <w:r w:rsidRPr="00210911">
              <w:rPr>
                <w:rFonts w:ascii="宋体" w:hAnsi="宋体" w:cs="宋体" w:hint="eastAsia"/>
                <w:kern w:val="0"/>
                <w:sz w:val="24"/>
                <w:szCs w:val="32"/>
                <w:lang w:val="zh-CN"/>
              </w:rPr>
              <w:t>3</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天</w:t>
            </w:r>
            <w:r w:rsidRPr="00210911">
              <w:rPr>
                <w:rFonts w:ascii="宋体" w:hAnsi="宋体" w:cs="宋体" w:hint="eastAsia"/>
                <w:kern w:val="0"/>
                <w:sz w:val="24"/>
                <w:szCs w:val="32"/>
              </w:rPr>
              <w:t>内</w:t>
            </w:r>
            <w:r w:rsidRPr="00210911">
              <w:rPr>
                <w:rFonts w:ascii="宋体" w:hAnsi="宋体" w:cs="宋体"/>
                <w:kern w:val="0"/>
                <w:sz w:val="24"/>
                <w:szCs w:val="32"/>
                <w:lang w:val="zh-CN"/>
              </w:rPr>
              <w:t>提交事故报告；</w:t>
            </w:r>
          </w:p>
        </w:tc>
      </w:tr>
      <w:tr w:rsidR="00210911" w:rsidRPr="00210911">
        <w:trPr>
          <w:jc w:val="center"/>
        </w:trPr>
        <w:tc>
          <w:tcPr>
            <w:tcW w:w="1125"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二级</w:t>
            </w:r>
          </w:p>
        </w:tc>
        <w:tc>
          <w:tcPr>
            <w:tcW w:w="1134"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一般</w:t>
            </w:r>
          </w:p>
        </w:tc>
        <w:tc>
          <w:tcPr>
            <w:tcW w:w="3566"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rPr>
              <w:t>网络存储系统</w:t>
            </w:r>
            <w:r w:rsidRPr="00210911">
              <w:rPr>
                <w:rFonts w:ascii="宋体" w:hAnsi="宋体" w:cs="宋体" w:hint="eastAsia"/>
                <w:kern w:val="0"/>
                <w:sz w:val="24"/>
                <w:szCs w:val="32"/>
                <w:lang w:val="zh-CN"/>
              </w:rPr>
              <w:t>发生异常情况，部分影响生产或影响个别用户之故障。</w:t>
            </w:r>
          </w:p>
        </w:tc>
        <w:tc>
          <w:tcPr>
            <w:tcW w:w="3442"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能够</w:t>
            </w:r>
            <w:r w:rsidRPr="00210911">
              <w:rPr>
                <w:rFonts w:ascii="宋体" w:hAnsi="宋体" w:cs="宋体"/>
                <w:kern w:val="0"/>
                <w:sz w:val="24"/>
                <w:szCs w:val="32"/>
                <w:lang w:val="zh-CN"/>
              </w:rPr>
              <w:t>在【</w:t>
            </w:r>
            <w:r w:rsidRPr="00210911">
              <w:rPr>
                <w:rFonts w:ascii="宋体" w:hAnsi="宋体" w:cs="宋体" w:hint="eastAsia"/>
                <w:kern w:val="0"/>
                <w:sz w:val="24"/>
                <w:szCs w:val="32"/>
              </w:rPr>
              <w:t>半</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得到响应</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5</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到达现场</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36</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解决问题，【</w:t>
            </w:r>
            <w:r w:rsidRPr="00210911">
              <w:rPr>
                <w:rFonts w:ascii="宋体" w:hAnsi="宋体" w:cs="宋体" w:hint="eastAsia"/>
                <w:kern w:val="0"/>
                <w:sz w:val="24"/>
                <w:szCs w:val="32"/>
                <w:lang w:val="zh-CN"/>
              </w:rPr>
              <w:t>7</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天</w:t>
            </w:r>
            <w:r w:rsidRPr="00210911">
              <w:rPr>
                <w:rFonts w:ascii="宋体" w:hAnsi="宋体" w:cs="宋体" w:hint="eastAsia"/>
                <w:kern w:val="0"/>
                <w:sz w:val="24"/>
                <w:szCs w:val="32"/>
              </w:rPr>
              <w:t>内</w:t>
            </w:r>
            <w:r w:rsidRPr="00210911">
              <w:rPr>
                <w:rFonts w:ascii="宋体" w:hAnsi="宋体" w:cs="宋体"/>
                <w:kern w:val="0"/>
                <w:sz w:val="24"/>
                <w:szCs w:val="32"/>
                <w:lang w:val="zh-CN"/>
              </w:rPr>
              <w:t>提交事故报告；</w:t>
            </w:r>
          </w:p>
        </w:tc>
      </w:tr>
      <w:tr w:rsidR="008F2CA9" w:rsidRPr="00210911">
        <w:trPr>
          <w:jc w:val="center"/>
        </w:trPr>
        <w:tc>
          <w:tcPr>
            <w:tcW w:w="1125"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三级</w:t>
            </w:r>
          </w:p>
        </w:tc>
        <w:tc>
          <w:tcPr>
            <w:tcW w:w="1134"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轻微</w:t>
            </w:r>
          </w:p>
        </w:tc>
        <w:tc>
          <w:tcPr>
            <w:tcW w:w="3566"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rPr>
              <w:t>网络存储系统</w:t>
            </w:r>
            <w:r w:rsidRPr="00210911">
              <w:rPr>
                <w:rFonts w:ascii="宋体" w:hAnsi="宋体" w:cs="宋体" w:hint="eastAsia"/>
                <w:kern w:val="0"/>
                <w:sz w:val="24"/>
                <w:szCs w:val="32"/>
                <w:lang w:val="zh-CN"/>
              </w:rPr>
              <w:t>发生影响一般用户或个别用户的问题之故障。</w:t>
            </w:r>
          </w:p>
        </w:tc>
        <w:tc>
          <w:tcPr>
            <w:tcW w:w="3442" w:type="dxa"/>
            <w:shd w:val="clear" w:color="auto" w:fill="auto"/>
            <w:vAlign w:val="center"/>
          </w:tcPr>
          <w:p w:rsidR="008F2CA9" w:rsidRPr="00210911" w:rsidRDefault="000961C6">
            <w:pPr>
              <w:spacing w:line="408" w:lineRule="auto"/>
              <w:ind w:rightChars="191" w:right="401" w:firstLine="0"/>
              <w:rPr>
                <w:rFonts w:ascii="宋体" w:hAnsi="宋体" w:cs="宋体"/>
                <w:kern w:val="0"/>
                <w:sz w:val="24"/>
                <w:szCs w:val="32"/>
                <w:lang w:val="zh-CN"/>
              </w:rPr>
            </w:pPr>
            <w:r w:rsidRPr="00210911">
              <w:rPr>
                <w:rFonts w:ascii="宋体" w:hAnsi="宋体" w:cs="宋体" w:hint="eastAsia"/>
                <w:kern w:val="0"/>
                <w:sz w:val="24"/>
                <w:szCs w:val="32"/>
                <w:lang w:val="zh-CN"/>
              </w:rPr>
              <w:t>能够</w:t>
            </w:r>
            <w:r w:rsidRPr="00210911">
              <w:rPr>
                <w:rFonts w:ascii="宋体" w:hAnsi="宋体" w:cs="宋体"/>
                <w:kern w:val="0"/>
                <w:sz w:val="24"/>
                <w:szCs w:val="32"/>
                <w:lang w:val="zh-CN"/>
              </w:rPr>
              <w:t>在【</w:t>
            </w:r>
            <w:r w:rsidRPr="00210911">
              <w:rPr>
                <w:rFonts w:ascii="宋体" w:hAnsi="宋体" w:cs="宋体" w:hint="eastAsia"/>
                <w:kern w:val="0"/>
                <w:sz w:val="24"/>
                <w:szCs w:val="32"/>
              </w:rPr>
              <w:t>1</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得到响应</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12</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到达现场</w:t>
            </w:r>
            <w:r w:rsidRPr="00210911">
              <w:rPr>
                <w:rFonts w:ascii="宋体" w:hAnsi="宋体" w:cs="宋体" w:hint="eastAsia"/>
                <w:kern w:val="0"/>
                <w:sz w:val="24"/>
                <w:szCs w:val="32"/>
                <w:lang w:val="zh-CN"/>
              </w:rPr>
              <w:t>，</w:t>
            </w:r>
            <w:r w:rsidRPr="00210911">
              <w:rPr>
                <w:rFonts w:ascii="宋体" w:hAnsi="宋体" w:cs="宋体"/>
                <w:kern w:val="0"/>
                <w:sz w:val="24"/>
                <w:szCs w:val="32"/>
                <w:lang w:val="zh-CN"/>
              </w:rPr>
              <w:t>【</w:t>
            </w:r>
            <w:r w:rsidRPr="00210911">
              <w:rPr>
                <w:rFonts w:ascii="宋体" w:hAnsi="宋体" w:cs="宋体" w:hint="eastAsia"/>
                <w:kern w:val="0"/>
                <w:sz w:val="24"/>
                <w:szCs w:val="32"/>
              </w:rPr>
              <w:t>48</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小时</w:t>
            </w:r>
            <w:r w:rsidRPr="00210911">
              <w:rPr>
                <w:rFonts w:ascii="宋体" w:hAnsi="宋体" w:cs="宋体"/>
                <w:kern w:val="0"/>
                <w:sz w:val="24"/>
                <w:szCs w:val="32"/>
                <w:lang w:val="zh-CN"/>
              </w:rPr>
              <w:t>解决问题，【</w:t>
            </w:r>
            <w:r w:rsidRPr="00210911">
              <w:rPr>
                <w:rFonts w:ascii="宋体" w:hAnsi="宋体" w:cs="宋体" w:hint="eastAsia"/>
                <w:kern w:val="0"/>
                <w:sz w:val="24"/>
                <w:szCs w:val="32"/>
              </w:rPr>
              <w:t>10</w:t>
            </w:r>
            <w:r w:rsidRPr="00210911">
              <w:rPr>
                <w:rFonts w:ascii="宋体" w:hAnsi="宋体" w:cs="宋体"/>
                <w:kern w:val="0"/>
                <w:sz w:val="24"/>
                <w:szCs w:val="32"/>
                <w:lang w:val="zh-CN"/>
              </w:rPr>
              <w:t>】</w:t>
            </w:r>
            <w:r w:rsidRPr="00210911">
              <w:rPr>
                <w:rFonts w:ascii="宋体" w:hAnsi="宋体" w:cs="宋体" w:hint="eastAsia"/>
                <w:kern w:val="0"/>
                <w:sz w:val="24"/>
                <w:szCs w:val="32"/>
                <w:lang w:val="zh-CN"/>
              </w:rPr>
              <w:t>天</w:t>
            </w:r>
            <w:r w:rsidRPr="00210911">
              <w:rPr>
                <w:rFonts w:ascii="宋体" w:hAnsi="宋体" w:cs="宋体" w:hint="eastAsia"/>
                <w:kern w:val="0"/>
                <w:sz w:val="24"/>
                <w:szCs w:val="32"/>
              </w:rPr>
              <w:t>内</w:t>
            </w:r>
            <w:r w:rsidRPr="00210911">
              <w:rPr>
                <w:rFonts w:ascii="宋体" w:hAnsi="宋体" w:cs="宋体"/>
                <w:kern w:val="0"/>
                <w:sz w:val="24"/>
                <w:szCs w:val="32"/>
                <w:lang w:val="zh-CN"/>
              </w:rPr>
              <w:t>提交事故报告</w:t>
            </w:r>
            <w:r w:rsidRPr="00210911">
              <w:rPr>
                <w:rFonts w:ascii="宋体" w:hAnsi="宋体" w:cs="宋体" w:hint="eastAsia"/>
                <w:kern w:val="0"/>
                <w:sz w:val="24"/>
                <w:szCs w:val="32"/>
                <w:lang w:val="zh-CN"/>
              </w:rPr>
              <w:t>。</w:t>
            </w:r>
          </w:p>
        </w:tc>
      </w:tr>
    </w:tbl>
    <w:p w:rsidR="008F2CA9" w:rsidRPr="00210911" w:rsidRDefault="008F2CA9"/>
    <w:p w:rsidR="008F2CA9" w:rsidRPr="00210911" w:rsidRDefault="000961C6">
      <w:pPr>
        <w:pStyle w:val="3"/>
        <w:numPr>
          <w:ilvl w:val="0"/>
          <w:numId w:val="0"/>
        </w:numPr>
        <w:spacing w:line="240" w:lineRule="auto"/>
        <w:rPr>
          <w:rFonts w:ascii="微软雅黑" w:eastAsia="微软雅黑" w:hAnsi="微软雅黑"/>
          <w:sz w:val="28"/>
        </w:rPr>
      </w:pPr>
      <w:r w:rsidRPr="00210911">
        <w:rPr>
          <w:rFonts w:ascii="微软雅黑" w:eastAsia="微软雅黑" w:hAnsi="微软雅黑" w:hint="eastAsia"/>
          <w:sz w:val="28"/>
        </w:rPr>
        <w:t>3</w:t>
      </w:r>
      <w:r w:rsidRPr="00210911">
        <w:rPr>
          <w:rFonts w:ascii="微软雅黑" w:eastAsia="微软雅黑" w:hAnsi="微软雅黑"/>
          <w:sz w:val="28"/>
        </w:rPr>
        <w:t xml:space="preserve">.5  </w:t>
      </w:r>
      <w:r w:rsidRPr="00210911">
        <w:rPr>
          <w:rFonts w:ascii="微软雅黑" w:eastAsia="微软雅黑" w:hAnsi="微软雅黑" w:hint="eastAsia"/>
          <w:sz w:val="28"/>
        </w:rPr>
        <w:t>管理要求</w:t>
      </w:r>
    </w:p>
    <w:p w:rsidR="008F2CA9" w:rsidRPr="00210911" w:rsidRDefault="000961C6">
      <w:pPr>
        <w:ind w:firstLine="0"/>
        <w:rPr>
          <w:rFonts w:ascii="微软雅黑" w:eastAsia="微软雅黑" w:hAnsi="微软雅黑"/>
          <w:sz w:val="24"/>
          <w:szCs w:val="24"/>
        </w:rPr>
      </w:pPr>
      <w:bookmarkStart w:id="13" w:name="_Toc469307438"/>
      <w:bookmarkEnd w:id="12"/>
      <w:r w:rsidRPr="00210911">
        <w:rPr>
          <w:rFonts w:ascii="微软雅黑" w:eastAsia="微软雅黑" w:hAnsi="微软雅黑" w:hint="eastAsia"/>
          <w:sz w:val="24"/>
          <w:szCs w:val="24"/>
        </w:rPr>
        <w:t>1</w:t>
      </w:r>
      <w:r w:rsidRPr="00210911">
        <w:rPr>
          <w:rFonts w:ascii="微软雅黑" w:eastAsia="微软雅黑" w:hAnsi="微软雅黑"/>
          <w:sz w:val="24"/>
          <w:szCs w:val="24"/>
        </w:rPr>
        <w:t xml:space="preserve">. </w:t>
      </w:r>
      <w:r w:rsidRPr="00210911">
        <w:rPr>
          <w:rFonts w:ascii="微软雅黑" w:eastAsia="微软雅黑" w:hAnsi="微软雅黑" w:hint="eastAsia"/>
          <w:sz w:val="24"/>
          <w:szCs w:val="24"/>
        </w:rPr>
        <w:t>合同服务期限为一年，自合同签订之日起。</w:t>
      </w:r>
    </w:p>
    <w:bookmarkEnd w:id="13"/>
    <w:p w:rsidR="008F2CA9" w:rsidRPr="00210911" w:rsidRDefault="000961C6">
      <w:pPr>
        <w:ind w:firstLine="0"/>
        <w:rPr>
          <w:rFonts w:ascii="微软雅黑" w:eastAsia="微软雅黑" w:hAnsi="微软雅黑"/>
          <w:sz w:val="24"/>
          <w:szCs w:val="24"/>
        </w:rPr>
      </w:pPr>
      <w:r w:rsidRPr="00210911">
        <w:rPr>
          <w:rFonts w:ascii="微软雅黑" w:eastAsia="微软雅黑" w:hAnsi="微软雅黑"/>
          <w:sz w:val="24"/>
          <w:szCs w:val="24"/>
        </w:rPr>
        <w:t xml:space="preserve">2. </w:t>
      </w:r>
      <w:r w:rsidRPr="00210911">
        <w:rPr>
          <w:rFonts w:ascii="微软雅黑" w:eastAsia="微软雅黑" w:hAnsi="微软雅黑" w:hint="eastAsia"/>
          <w:sz w:val="24"/>
          <w:szCs w:val="24"/>
        </w:rPr>
        <w:t>在本项目约定维护期内，</w:t>
      </w:r>
      <w:r w:rsidRPr="00210911">
        <w:rPr>
          <w:rFonts w:ascii="微软雅黑" w:eastAsia="微软雅黑" w:hAnsi="微软雅黑"/>
          <w:sz w:val="24"/>
          <w:szCs w:val="24"/>
        </w:rPr>
        <w:t>须严格</w:t>
      </w:r>
      <w:r w:rsidRPr="00210911">
        <w:rPr>
          <w:rFonts w:ascii="微软雅黑" w:eastAsia="微软雅黑" w:hAnsi="微软雅黑" w:hint="eastAsia"/>
          <w:sz w:val="24"/>
          <w:szCs w:val="24"/>
        </w:rPr>
        <w:t>遵守我行计算机的相关规章制度；须明确维保间的风险管理流程，如业务连续性，及关键生产系统的风险管理。</w:t>
      </w:r>
    </w:p>
    <w:p w:rsidR="008F2CA9" w:rsidRPr="00210911" w:rsidRDefault="000961C6">
      <w:pPr>
        <w:ind w:firstLine="0"/>
        <w:rPr>
          <w:rFonts w:ascii="微软雅黑" w:eastAsia="微软雅黑" w:hAnsi="微软雅黑"/>
          <w:sz w:val="24"/>
          <w:szCs w:val="24"/>
        </w:rPr>
      </w:pPr>
      <w:r w:rsidRPr="00210911">
        <w:rPr>
          <w:rFonts w:ascii="微软雅黑" w:eastAsia="微软雅黑" w:hAnsi="微软雅黑" w:hint="eastAsia"/>
          <w:sz w:val="24"/>
          <w:szCs w:val="24"/>
        </w:rPr>
        <w:t>3</w:t>
      </w:r>
      <w:r w:rsidRPr="00210911">
        <w:rPr>
          <w:rFonts w:ascii="微软雅黑" w:eastAsia="微软雅黑" w:hAnsi="微软雅黑"/>
          <w:sz w:val="24"/>
          <w:szCs w:val="24"/>
        </w:rPr>
        <w:t xml:space="preserve">. </w:t>
      </w:r>
      <w:r w:rsidRPr="00210911">
        <w:rPr>
          <w:rFonts w:ascii="微软雅黑" w:eastAsia="微软雅黑" w:hAnsi="微软雅黑" w:hint="eastAsia"/>
          <w:sz w:val="24"/>
          <w:szCs w:val="24"/>
        </w:rPr>
        <w:t>故障响应时间要求：</w:t>
      </w:r>
    </w:p>
    <w:p w:rsidR="008F2CA9" w:rsidRPr="00210911" w:rsidRDefault="000961C6">
      <w:pPr>
        <w:pStyle w:val="a4"/>
        <w:spacing w:before="120"/>
        <w:ind w:firstLine="480"/>
        <w:rPr>
          <w:rFonts w:ascii="微软雅黑" w:eastAsia="微软雅黑" w:hAnsi="微软雅黑"/>
          <w:sz w:val="24"/>
          <w:szCs w:val="24"/>
        </w:rPr>
      </w:pPr>
      <w:r w:rsidRPr="00210911">
        <w:rPr>
          <w:rFonts w:ascii="微软雅黑" w:eastAsia="微软雅黑" w:hAnsi="微软雅黑" w:hint="eastAsia"/>
          <w:sz w:val="24"/>
          <w:szCs w:val="24"/>
        </w:rPr>
        <w:t>A级</w:t>
      </w:r>
      <w:r w:rsidRPr="00210911">
        <w:rPr>
          <w:rFonts w:ascii="微软雅黑" w:eastAsia="微软雅黑" w:hAnsi="微软雅黑"/>
          <w:sz w:val="24"/>
          <w:szCs w:val="24"/>
        </w:rPr>
        <w:t>：主要指</w:t>
      </w:r>
      <w:r w:rsidRPr="00210911">
        <w:rPr>
          <w:rFonts w:ascii="微软雅黑" w:eastAsia="微软雅黑" w:hAnsi="微软雅黑" w:hint="eastAsia"/>
          <w:sz w:val="24"/>
          <w:szCs w:val="24"/>
        </w:rPr>
        <w:t>网络存储设备</w:t>
      </w:r>
      <w:r w:rsidRPr="00210911">
        <w:rPr>
          <w:rFonts w:ascii="微软雅黑" w:eastAsia="微软雅黑" w:hAnsi="微软雅黑"/>
          <w:sz w:val="24"/>
          <w:szCs w:val="24"/>
        </w:rPr>
        <w:t>在运行中出现系统瘫痪或服务中断，导致基本功能</w:t>
      </w:r>
      <w:r w:rsidRPr="00210911">
        <w:rPr>
          <w:rFonts w:ascii="微软雅黑" w:eastAsia="微软雅黑" w:hAnsi="微软雅黑" w:hint="eastAsia"/>
          <w:sz w:val="24"/>
          <w:szCs w:val="24"/>
        </w:rPr>
        <w:t>异常，影响生产服务</w:t>
      </w:r>
      <w:r w:rsidRPr="00210911">
        <w:rPr>
          <w:rFonts w:ascii="微软雅黑" w:eastAsia="微软雅黑" w:hAnsi="微软雅黑"/>
          <w:sz w:val="24"/>
          <w:szCs w:val="24"/>
        </w:rPr>
        <w:t>。</w:t>
      </w:r>
    </w:p>
    <w:p w:rsidR="008F2CA9" w:rsidRPr="00210911" w:rsidRDefault="000961C6">
      <w:pPr>
        <w:pStyle w:val="a4"/>
        <w:spacing w:before="120"/>
        <w:ind w:firstLine="480"/>
        <w:rPr>
          <w:rFonts w:ascii="微软雅黑" w:eastAsia="微软雅黑" w:hAnsi="微软雅黑"/>
          <w:sz w:val="24"/>
          <w:szCs w:val="24"/>
        </w:rPr>
      </w:pPr>
      <w:r w:rsidRPr="00210911">
        <w:rPr>
          <w:rFonts w:ascii="微软雅黑" w:eastAsia="微软雅黑" w:hAnsi="微软雅黑" w:hint="eastAsia"/>
          <w:sz w:val="24"/>
          <w:szCs w:val="24"/>
        </w:rPr>
        <w:t>B级</w:t>
      </w:r>
      <w:r w:rsidRPr="00210911">
        <w:rPr>
          <w:rFonts w:ascii="微软雅黑" w:eastAsia="微软雅黑" w:hAnsi="微软雅黑"/>
          <w:sz w:val="24"/>
          <w:szCs w:val="24"/>
        </w:rPr>
        <w:t>：主要指</w:t>
      </w:r>
      <w:r w:rsidRPr="00210911">
        <w:rPr>
          <w:rFonts w:ascii="微软雅黑" w:eastAsia="微软雅黑" w:hAnsi="微软雅黑" w:hint="eastAsia"/>
          <w:sz w:val="24"/>
          <w:szCs w:val="24"/>
        </w:rPr>
        <w:t>网络存储设备</w:t>
      </w:r>
      <w:r w:rsidRPr="00210911">
        <w:rPr>
          <w:rFonts w:ascii="微软雅黑" w:eastAsia="微软雅黑" w:hAnsi="微软雅黑"/>
          <w:sz w:val="24"/>
          <w:szCs w:val="24"/>
        </w:rPr>
        <w:t>在运行中出现断续或间接地影响系统局部功能和服务的故障</w:t>
      </w:r>
      <w:r w:rsidRPr="00210911">
        <w:rPr>
          <w:rFonts w:ascii="微软雅黑" w:eastAsia="微软雅黑" w:hAnsi="微软雅黑" w:hint="eastAsia"/>
          <w:sz w:val="24"/>
          <w:szCs w:val="24"/>
        </w:rPr>
        <w:t>。</w:t>
      </w:r>
    </w:p>
    <w:p w:rsidR="008F2CA9" w:rsidRPr="00210911" w:rsidRDefault="000961C6">
      <w:pPr>
        <w:pStyle w:val="a4"/>
        <w:spacing w:before="120"/>
        <w:ind w:firstLine="480"/>
        <w:rPr>
          <w:rFonts w:ascii="微软雅黑" w:eastAsia="微软雅黑" w:hAnsi="微软雅黑"/>
          <w:sz w:val="24"/>
          <w:szCs w:val="24"/>
        </w:rPr>
      </w:pPr>
      <w:r w:rsidRPr="00210911">
        <w:rPr>
          <w:rFonts w:ascii="微软雅黑" w:eastAsia="微软雅黑" w:hAnsi="微软雅黑" w:hint="eastAsia"/>
          <w:sz w:val="24"/>
          <w:szCs w:val="24"/>
        </w:rPr>
        <w:t>C级</w:t>
      </w:r>
      <w:r w:rsidRPr="00210911">
        <w:rPr>
          <w:rFonts w:ascii="微软雅黑" w:eastAsia="微软雅黑" w:hAnsi="微软雅黑"/>
          <w:sz w:val="24"/>
          <w:szCs w:val="24"/>
        </w:rPr>
        <w:t>：主要指</w:t>
      </w:r>
      <w:r w:rsidRPr="00210911">
        <w:rPr>
          <w:rFonts w:ascii="微软雅黑" w:eastAsia="微软雅黑" w:hAnsi="微软雅黑" w:hint="eastAsia"/>
          <w:sz w:val="24"/>
          <w:szCs w:val="24"/>
        </w:rPr>
        <w:t>网络存储设备</w:t>
      </w:r>
      <w:r w:rsidRPr="00210911">
        <w:rPr>
          <w:rFonts w:ascii="微软雅黑" w:eastAsia="微软雅黑" w:hAnsi="微软雅黑"/>
          <w:sz w:val="24"/>
          <w:szCs w:val="24"/>
        </w:rPr>
        <w:t>在运行中出现的告警，潜在影响系统局部功能和服务的故障，但系统还可正常运营。</w:t>
      </w:r>
    </w:p>
    <w:p w:rsidR="008F2CA9" w:rsidRPr="00210911" w:rsidRDefault="000961C6">
      <w:pPr>
        <w:pStyle w:val="a4"/>
        <w:spacing w:before="120"/>
        <w:ind w:firstLine="480"/>
        <w:rPr>
          <w:rFonts w:ascii="微软雅黑" w:eastAsia="微软雅黑" w:hAnsi="微软雅黑"/>
          <w:sz w:val="24"/>
          <w:szCs w:val="24"/>
        </w:rPr>
      </w:pPr>
      <w:r w:rsidRPr="00210911">
        <w:rPr>
          <w:rFonts w:ascii="微软雅黑" w:eastAsia="微软雅黑" w:hAnsi="微软雅黑" w:hint="eastAsia"/>
          <w:sz w:val="24"/>
          <w:szCs w:val="24"/>
        </w:rPr>
        <w:t>针对不同的故障级别，应在下述时限中完成：</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89"/>
        <w:gridCol w:w="1701"/>
        <w:gridCol w:w="4626"/>
      </w:tblGrid>
      <w:tr w:rsidR="00210911" w:rsidRPr="00210911">
        <w:trPr>
          <w:trHeight w:val="513"/>
        </w:trPr>
        <w:tc>
          <w:tcPr>
            <w:tcW w:w="1242" w:type="dxa"/>
            <w:tcBorders>
              <w:top w:val="single" w:sz="4" w:space="0" w:color="auto"/>
              <w:left w:val="single" w:sz="4" w:space="0" w:color="auto"/>
              <w:bottom w:val="single" w:sz="4" w:space="0" w:color="auto"/>
              <w:right w:val="single" w:sz="4" w:space="0" w:color="auto"/>
            </w:tcBorders>
            <w:shd w:val="clear" w:color="auto" w:fill="99CCFF"/>
            <w:vAlign w:val="center"/>
          </w:tcPr>
          <w:p w:rsidR="008F2CA9" w:rsidRPr="00210911" w:rsidRDefault="000961C6">
            <w:pPr>
              <w:ind w:firstLine="0"/>
              <w:jc w:val="center"/>
              <w:rPr>
                <w:rFonts w:ascii="微软雅黑" w:eastAsia="微软雅黑" w:hAnsi="微软雅黑"/>
                <w:kern w:val="0"/>
                <w:sz w:val="24"/>
              </w:rPr>
            </w:pPr>
            <w:r w:rsidRPr="00210911">
              <w:rPr>
                <w:rFonts w:ascii="微软雅黑" w:eastAsia="微软雅黑" w:hAnsi="微软雅黑" w:hint="eastAsia"/>
                <w:kern w:val="0"/>
                <w:sz w:val="24"/>
              </w:rPr>
              <w:t>故障级别</w:t>
            </w:r>
          </w:p>
        </w:tc>
        <w:tc>
          <w:tcPr>
            <w:tcW w:w="1889" w:type="dxa"/>
            <w:tcBorders>
              <w:top w:val="single" w:sz="4" w:space="0" w:color="auto"/>
              <w:left w:val="single" w:sz="4" w:space="0" w:color="auto"/>
              <w:bottom w:val="single" w:sz="4" w:space="0" w:color="auto"/>
              <w:right w:val="single" w:sz="4" w:space="0" w:color="auto"/>
            </w:tcBorders>
            <w:shd w:val="clear" w:color="auto" w:fill="99CCFF"/>
            <w:vAlign w:val="center"/>
          </w:tcPr>
          <w:p w:rsidR="008F2CA9" w:rsidRPr="00210911" w:rsidRDefault="000961C6">
            <w:pPr>
              <w:ind w:firstLineChars="177" w:firstLine="425"/>
              <w:jc w:val="center"/>
              <w:rPr>
                <w:rFonts w:ascii="微软雅黑" w:eastAsia="微软雅黑" w:hAnsi="微软雅黑"/>
                <w:kern w:val="0"/>
                <w:sz w:val="24"/>
              </w:rPr>
            </w:pPr>
            <w:r w:rsidRPr="00210911">
              <w:rPr>
                <w:rFonts w:ascii="微软雅黑" w:eastAsia="微软雅黑" w:hAnsi="微软雅黑" w:hint="eastAsia"/>
                <w:kern w:val="0"/>
                <w:sz w:val="24"/>
              </w:rPr>
              <w:t>服务措施</w:t>
            </w:r>
          </w:p>
        </w:tc>
        <w:tc>
          <w:tcPr>
            <w:tcW w:w="1701" w:type="dxa"/>
            <w:tcBorders>
              <w:top w:val="single" w:sz="4" w:space="0" w:color="auto"/>
              <w:left w:val="single" w:sz="4" w:space="0" w:color="auto"/>
              <w:bottom w:val="single" w:sz="4" w:space="0" w:color="auto"/>
              <w:right w:val="single" w:sz="4" w:space="0" w:color="auto"/>
            </w:tcBorders>
            <w:shd w:val="clear" w:color="auto" w:fill="99CCFF"/>
            <w:vAlign w:val="center"/>
          </w:tcPr>
          <w:p w:rsidR="008F2CA9" w:rsidRPr="00210911" w:rsidRDefault="000961C6">
            <w:pPr>
              <w:ind w:firstLine="0"/>
              <w:jc w:val="center"/>
              <w:rPr>
                <w:rFonts w:ascii="微软雅黑" w:eastAsia="微软雅黑" w:hAnsi="微软雅黑"/>
                <w:kern w:val="0"/>
                <w:sz w:val="24"/>
              </w:rPr>
            </w:pPr>
            <w:r w:rsidRPr="00210911">
              <w:rPr>
                <w:rFonts w:ascii="微软雅黑" w:eastAsia="微软雅黑" w:hAnsi="微软雅黑" w:hint="eastAsia"/>
                <w:kern w:val="0"/>
                <w:sz w:val="24"/>
              </w:rPr>
              <w:t>时限</w:t>
            </w:r>
          </w:p>
        </w:tc>
        <w:tc>
          <w:tcPr>
            <w:tcW w:w="4626" w:type="dxa"/>
            <w:tcBorders>
              <w:top w:val="single" w:sz="4" w:space="0" w:color="auto"/>
              <w:left w:val="single" w:sz="4" w:space="0" w:color="auto"/>
              <w:bottom w:val="single" w:sz="4" w:space="0" w:color="auto"/>
              <w:right w:val="single" w:sz="4" w:space="0" w:color="auto"/>
            </w:tcBorders>
            <w:shd w:val="clear" w:color="auto" w:fill="99CCFF"/>
            <w:vAlign w:val="center"/>
          </w:tcPr>
          <w:p w:rsidR="008F2CA9" w:rsidRPr="00210911" w:rsidRDefault="000961C6">
            <w:pPr>
              <w:ind w:firstLine="0"/>
              <w:jc w:val="center"/>
              <w:rPr>
                <w:rFonts w:ascii="微软雅黑" w:eastAsia="微软雅黑" w:hAnsi="微软雅黑"/>
                <w:kern w:val="0"/>
                <w:sz w:val="24"/>
              </w:rPr>
            </w:pPr>
            <w:r w:rsidRPr="00210911">
              <w:rPr>
                <w:rFonts w:ascii="微软雅黑" w:eastAsia="微软雅黑" w:hAnsi="微软雅黑" w:hint="eastAsia"/>
                <w:kern w:val="0"/>
                <w:sz w:val="24"/>
              </w:rPr>
              <w:t xml:space="preserve">备 </w:t>
            </w:r>
            <w:r w:rsidRPr="00210911">
              <w:rPr>
                <w:rFonts w:ascii="微软雅黑" w:eastAsia="微软雅黑" w:hAnsi="微软雅黑"/>
                <w:kern w:val="0"/>
                <w:sz w:val="24"/>
              </w:rPr>
              <w:t xml:space="preserve"> </w:t>
            </w:r>
            <w:r w:rsidRPr="00210911">
              <w:rPr>
                <w:rFonts w:ascii="微软雅黑" w:eastAsia="微软雅黑" w:hAnsi="微软雅黑" w:hint="eastAsia"/>
                <w:kern w:val="0"/>
                <w:sz w:val="24"/>
              </w:rPr>
              <w:t>注</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电话响应</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szCs w:val="21"/>
              </w:rPr>
              <w:t>0.5小时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自收到甲方故障报告时起计算</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rightChars="111" w:right="233" w:firstLine="0"/>
              <w:jc w:val="center"/>
              <w:rPr>
                <w:rFonts w:ascii="微软雅黑" w:eastAsia="微软雅黑" w:hAnsi="微软雅黑"/>
                <w:szCs w:val="21"/>
              </w:rPr>
            </w:pPr>
            <w:r w:rsidRPr="00210911">
              <w:rPr>
                <w:rFonts w:ascii="微软雅黑" w:eastAsia="微软雅黑" w:hAnsi="微软雅黑" w:hint="eastAsia"/>
                <w:szCs w:val="21"/>
              </w:rPr>
              <w:t>3</w:t>
            </w:r>
            <w:r w:rsidRPr="00210911">
              <w:rPr>
                <w:rFonts w:ascii="微软雅黑" w:eastAsia="微软雅黑" w:hAnsi="微软雅黑"/>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自投标方接到故障报告起计算</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A</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rightChars="111" w:right="233" w:firstLine="0"/>
              <w:jc w:val="center"/>
              <w:rPr>
                <w:rFonts w:ascii="微软雅黑" w:eastAsia="微软雅黑" w:hAnsi="微软雅黑"/>
                <w:szCs w:val="21"/>
              </w:rPr>
            </w:pPr>
            <w:r w:rsidRPr="00210911">
              <w:rPr>
                <w:rFonts w:ascii="微软雅黑" w:eastAsia="微软雅黑" w:hAnsi="微软雅黑" w:hint="eastAsia"/>
                <w:szCs w:val="21"/>
              </w:rPr>
              <w:t>24</w:t>
            </w:r>
            <w:r w:rsidRPr="00210911">
              <w:rPr>
                <w:rFonts w:ascii="微软雅黑" w:eastAsia="微软雅黑" w:hAnsi="微软雅黑"/>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自确诊起计算，若故障确诊的原因超过投标方范畴，这些故障排除时间不计算在内</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B</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rPr>
                <w:rFonts w:ascii="微软雅黑" w:eastAsia="微软雅黑" w:hAnsi="微软雅黑"/>
                <w:kern w:val="0"/>
                <w:sz w:val="24"/>
              </w:rPr>
            </w:pPr>
            <w:r w:rsidRPr="00210911">
              <w:rPr>
                <w:rFonts w:ascii="微软雅黑" w:eastAsia="微软雅黑" w:hAnsi="微软雅黑" w:hint="eastAsia"/>
                <w:kern w:val="0"/>
                <w:sz w:val="24"/>
              </w:rPr>
              <w:t>电话、邮件响应</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rightChars="111" w:right="233" w:firstLine="0"/>
              <w:jc w:val="center"/>
              <w:rPr>
                <w:rFonts w:ascii="微软雅黑" w:eastAsia="微软雅黑" w:hAnsi="微软雅黑"/>
                <w:szCs w:val="21"/>
              </w:rPr>
            </w:pPr>
            <w:r w:rsidRPr="00210911">
              <w:rPr>
                <w:rFonts w:ascii="微软雅黑" w:eastAsia="微软雅黑" w:hAnsi="微软雅黑" w:hint="eastAsia"/>
                <w:szCs w:val="21"/>
              </w:rPr>
              <w:t>0.5小时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自收到甲方故障报告时起计算</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B</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hint="eastAsia"/>
                <w:szCs w:val="21"/>
              </w:rPr>
              <w:t>5</w:t>
            </w:r>
            <w:r w:rsidRPr="00210911">
              <w:rPr>
                <w:rFonts w:ascii="微软雅黑" w:eastAsia="微软雅黑" w:hAnsi="微软雅黑"/>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自投标方接到故障报告起计算</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B</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hint="eastAsia"/>
                <w:szCs w:val="21"/>
              </w:rPr>
              <w:t>36</w:t>
            </w:r>
            <w:r w:rsidRPr="00210911">
              <w:rPr>
                <w:rFonts w:ascii="微软雅黑" w:eastAsia="微软雅黑" w:hAnsi="微软雅黑"/>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自确诊起计算，若故障确诊的原因超过投标方范畴，这些故障排除时间不计算在内</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rPr>
                <w:rFonts w:ascii="微软雅黑" w:eastAsia="微软雅黑" w:hAnsi="微软雅黑"/>
                <w:kern w:val="0"/>
                <w:sz w:val="24"/>
              </w:rPr>
            </w:pPr>
            <w:r w:rsidRPr="00210911">
              <w:rPr>
                <w:rFonts w:ascii="微软雅黑" w:eastAsia="微软雅黑" w:hAnsi="微软雅黑" w:hint="eastAsia"/>
                <w:kern w:val="0"/>
                <w:sz w:val="24"/>
              </w:rPr>
              <w:t>电话、邮件响应</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szCs w:val="21"/>
              </w:rPr>
              <w:t>1</w:t>
            </w:r>
            <w:r w:rsidRPr="00210911">
              <w:rPr>
                <w:rFonts w:ascii="微软雅黑" w:eastAsia="微软雅黑" w:hAnsi="微软雅黑" w:hint="eastAsia"/>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自收到甲方故障报告时起计算</w:t>
            </w:r>
          </w:p>
        </w:tc>
      </w:tr>
      <w:tr w:rsidR="00210911"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确诊</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hint="eastAsia"/>
                <w:szCs w:val="21"/>
              </w:rPr>
              <w:t>12</w:t>
            </w:r>
            <w:r w:rsidRPr="00210911">
              <w:rPr>
                <w:rFonts w:ascii="微软雅黑" w:eastAsia="微软雅黑" w:hAnsi="微软雅黑"/>
                <w:szCs w:val="21"/>
              </w:rPr>
              <w:t>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自投标方接到故障报告起计算</w:t>
            </w:r>
          </w:p>
        </w:tc>
      </w:tr>
      <w:tr w:rsidR="008F2CA9" w:rsidRPr="00210911">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kern w:val="0"/>
                <w:sz w:val="24"/>
              </w:rPr>
              <w:t>C</w:t>
            </w:r>
          </w:p>
        </w:tc>
        <w:tc>
          <w:tcPr>
            <w:tcW w:w="1889"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Chars="177" w:firstLine="425"/>
              <w:rPr>
                <w:rFonts w:ascii="微软雅黑" w:eastAsia="微软雅黑" w:hAnsi="微软雅黑"/>
                <w:kern w:val="0"/>
                <w:sz w:val="24"/>
              </w:rPr>
            </w:pPr>
            <w:r w:rsidRPr="00210911">
              <w:rPr>
                <w:rFonts w:ascii="微软雅黑" w:eastAsia="微软雅黑" w:hAnsi="微软雅黑" w:hint="eastAsia"/>
                <w:kern w:val="0"/>
                <w:sz w:val="24"/>
              </w:rPr>
              <w:t>故障排除</w:t>
            </w:r>
          </w:p>
        </w:tc>
        <w:tc>
          <w:tcPr>
            <w:tcW w:w="1701"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leftChars="-5" w:rightChars="111" w:right="233" w:hangingChars="5" w:hanging="10"/>
              <w:jc w:val="center"/>
              <w:rPr>
                <w:rFonts w:ascii="微软雅黑" w:eastAsia="微软雅黑" w:hAnsi="微软雅黑"/>
                <w:szCs w:val="21"/>
              </w:rPr>
            </w:pPr>
            <w:r w:rsidRPr="00210911">
              <w:rPr>
                <w:rFonts w:ascii="微软雅黑" w:eastAsia="微软雅黑" w:hAnsi="微软雅黑" w:hint="eastAsia"/>
                <w:szCs w:val="21"/>
              </w:rPr>
              <w:t>48小时</w:t>
            </w:r>
          </w:p>
        </w:tc>
        <w:tc>
          <w:tcPr>
            <w:tcW w:w="4626" w:type="dxa"/>
            <w:tcBorders>
              <w:top w:val="single" w:sz="4" w:space="0" w:color="auto"/>
              <w:left w:val="single" w:sz="4" w:space="0" w:color="auto"/>
              <w:bottom w:val="single" w:sz="4" w:space="0" w:color="auto"/>
              <w:right w:val="single" w:sz="4" w:space="0" w:color="auto"/>
            </w:tcBorders>
            <w:vAlign w:val="center"/>
          </w:tcPr>
          <w:p w:rsidR="008F2CA9" w:rsidRPr="00210911" w:rsidRDefault="000961C6">
            <w:pPr>
              <w:ind w:firstLine="0"/>
              <w:jc w:val="left"/>
              <w:rPr>
                <w:rFonts w:ascii="微软雅黑" w:eastAsia="微软雅黑" w:hAnsi="微软雅黑"/>
                <w:kern w:val="0"/>
                <w:sz w:val="24"/>
              </w:rPr>
            </w:pPr>
            <w:r w:rsidRPr="00210911">
              <w:rPr>
                <w:rFonts w:ascii="微软雅黑" w:eastAsia="微软雅黑" w:hAnsi="微软雅黑" w:hint="eastAsia"/>
                <w:kern w:val="0"/>
                <w:sz w:val="24"/>
              </w:rPr>
              <w:t>自确诊起计算，若故障确诊的原因超过投标方范畴，这些故障排除时间不计算在内</w:t>
            </w:r>
          </w:p>
        </w:tc>
      </w:tr>
    </w:tbl>
    <w:p w:rsidR="008F2CA9" w:rsidRPr="00210911" w:rsidRDefault="008F2CA9">
      <w:pPr>
        <w:ind w:firstLine="0"/>
        <w:rPr>
          <w:rFonts w:ascii="微软雅黑" w:eastAsia="微软雅黑" w:hAnsi="微软雅黑"/>
        </w:rPr>
      </w:pPr>
    </w:p>
    <w:p w:rsidR="008F2CA9" w:rsidRPr="00210911" w:rsidRDefault="008F2CA9">
      <w:pPr>
        <w:ind w:firstLine="0"/>
        <w:rPr>
          <w:rFonts w:ascii="微软雅黑" w:eastAsia="微软雅黑" w:hAnsi="微软雅黑"/>
        </w:rPr>
      </w:pPr>
    </w:p>
    <w:p w:rsidR="008F2CA9" w:rsidRPr="00210911" w:rsidRDefault="000961C6">
      <w:pPr>
        <w:pStyle w:val="3"/>
        <w:numPr>
          <w:ilvl w:val="0"/>
          <w:numId w:val="0"/>
        </w:numPr>
        <w:spacing w:line="240" w:lineRule="auto"/>
        <w:rPr>
          <w:rFonts w:ascii="微软雅黑" w:eastAsia="微软雅黑" w:hAnsi="微软雅黑"/>
        </w:rPr>
      </w:pPr>
      <w:bookmarkStart w:id="14" w:name="_Toc463773797"/>
      <w:bookmarkStart w:id="15" w:name="_Toc354473729"/>
      <w:bookmarkStart w:id="16" w:name="_Toc469307448"/>
      <w:r w:rsidRPr="00210911">
        <w:rPr>
          <w:rFonts w:ascii="微软雅黑" w:eastAsia="微软雅黑" w:hAnsi="微软雅黑" w:hint="eastAsia"/>
        </w:rPr>
        <w:t>附件一：采购响应函</w:t>
      </w:r>
      <w:bookmarkEnd w:id="14"/>
      <w:bookmarkEnd w:id="15"/>
      <w:bookmarkEnd w:id="16"/>
    </w:p>
    <w:p w:rsidR="008F2CA9" w:rsidRPr="00210911" w:rsidRDefault="000961C6">
      <w:pPr>
        <w:jc w:val="center"/>
        <w:rPr>
          <w:rFonts w:ascii="微软雅黑" w:eastAsia="微软雅黑" w:hAnsi="微软雅黑"/>
          <w:b/>
          <w:sz w:val="32"/>
        </w:rPr>
      </w:pPr>
      <w:r w:rsidRPr="00210911">
        <w:rPr>
          <w:rFonts w:ascii="微软雅黑" w:eastAsia="微软雅黑" w:hAnsi="微软雅黑" w:hint="eastAsia"/>
          <w:b/>
          <w:sz w:val="32"/>
        </w:rPr>
        <w:t>采 购 响 应 函</w:t>
      </w:r>
    </w:p>
    <w:p w:rsidR="008F2CA9" w:rsidRPr="00210911" w:rsidRDefault="000961C6">
      <w:pPr>
        <w:rPr>
          <w:rFonts w:ascii="微软雅黑" w:eastAsia="微软雅黑" w:hAnsi="微软雅黑"/>
          <w:szCs w:val="21"/>
        </w:rPr>
      </w:pPr>
      <w:r w:rsidRPr="00210911">
        <w:rPr>
          <w:rFonts w:ascii="微软雅黑" w:eastAsia="微软雅黑" w:hAnsi="微软雅黑" w:hint="eastAsia"/>
          <w:szCs w:val="21"/>
          <w:u w:val="single"/>
        </w:rPr>
        <w:t>安徽新安银行股份有限公司</w:t>
      </w:r>
      <w:r w:rsidRPr="00210911">
        <w:rPr>
          <w:rFonts w:ascii="微软雅黑" w:eastAsia="微软雅黑" w:hAnsi="微软雅黑" w:hint="eastAsia"/>
          <w:szCs w:val="21"/>
        </w:rPr>
        <w:t>：</w:t>
      </w:r>
    </w:p>
    <w:p w:rsidR="008F2CA9" w:rsidRPr="00210911" w:rsidRDefault="000961C6">
      <w:pPr>
        <w:ind w:firstLine="420"/>
        <w:rPr>
          <w:rFonts w:ascii="微软雅黑" w:eastAsia="微软雅黑" w:hAnsi="微软雅黑"/>
          <w:szCs w:val="21"/>
        </w:rPr>
      </w:pP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（供给单位全称）授权</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（全权代表姓名）</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（职务、职称）为全权代表，参加贵方组织的</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rPr>
        <w:t>(</w:t>
      </w:r>
      <w:r w:rsidRPr="00210911">
        <w:rPr>
          <w:rFonts w:ascii="微软雅黑" w:eastAsia="微软雅黑" w:hAnsi="微软雅黑" w:hint="eastAsia"/>
          <w:szCs w:val="21"/>
        </w:rPr>
        <w:t>采购项目名称</w:t>
      </w:r>
      <w:r w:rsidRPr="00210911">
        <w:rPr>
          <w:rFonts w:ascii="微软雅黑" w:eastAsia="微软雅黑" w:hAnsi="微软雅黑"/>
          <w:szCs w:val="21"/>
        </w:rPr>
        <w:t>)</w:t>
      </w:r>
      <w:r w:rsidRPr="00210911">
        <w:rPr>
          <w:rFonts w:ascii="微软雅黑" w:eastAsia="微软雅黑" w:hAnsi="微软雅黑" w:hint="eastAsia"/>
          <w:szCs w:val="21"/>
        </w:rPr>
        <w:t>集采的有关活动，并对</w:t>
      </w:r>
      <w:r w:rsidRPr="00210911">
        <w:rPr>
          <w:rFonts w:ascii="微软雅黑" w:eastAsia="微软雅黑" w:hAnsi="微软雅黑"/>
          <w:szCs w:val="21"/>
          <w:u w:val="single"/>
        </w:rPr>
        <w:tab/>
      </w:r>
      <w:r w:rsidRPr="00210911">
        <w:rPr>
          <w:rFonts w:ascii="微软雅黑" w:eastAsia="微软雅黑" w:hAnsi="微软雅黑" w:hint="eastAsia"/>
          <w:szCs w:val="21"/>
          <w:u w:val="single"/>
        </w:rPr>
        <w:t xml:space="preserve">               </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进行响应。为此：</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1. </w:t>
      </w:r>
      <w:r w:rsidRPr="00210911">
        <w:rPr>
          <w:rFonts w:ascii="微软雅黑" w:eastAsia="微软雅黑" w:hAnsi="微软雅黑" w:hint="eastAsia"/>
          <w:szCs w:val="21"/>
        </w:rPr>
        <w:t>提供集采须知规定的全部采购文件：正本1份，副本2份。</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2. </w:t>
      </w:r>
      <w:r w:rsidRPr="00210911">
        <w:rPr>
          <w:rFonts w:ascii="微软雅黑" w:eastAsia="微软雅黑" w:hAnsi="微软雅黑" w:hint="eastAsia"/>
          <w:szCs w:val="21"/>
        </w:rPr>
        <w:t>集采供给总响应价为</w:t>
      </w:r>
      <w:r w:rsidRPr="00210911">
        <w:rPr>
          <w:rFonts w:ascii="微软雅黑" w:eastAsia="微软雅黑" w:hAnsi="微软雅黑"/>
          <w:szCs w:val="21"/>
        </w:rPr>
        <w:t>(</w:t>
      </w:r>
      <w:r w:rsidRPr="00210911">
        <w:rPr>
          <w:rFonts w:ascii="微软雅黑" w:eastAsia="微软雅黑" w:hAnsi="微软雅黑" w:hint="eastAsia"/>
          <w:szCs w:val="21"/>
        </w:rPr>
        <w:t>大写</w:t>
      </w:r>
      <w:r w:rsidRPr="00210911">
        <w:rPr>
          <w:rFonts w:ascii="微软雅黑" w:eastAsia="微软雅黑" w:hAnsi="微软雅黑"/>
          <w:szCs w:val="21"/>
        </w:rPr>
        <w:t>)</w:t>
      </w:r>
      <w:r w:rsidRPr="00210911">
        <w:rPr>
          <w:rFonts w:ascii="微软雅黑" w:eastAsia="微软雅黑" w:hAnsi="微软雅黑" w:hint="eastAsia"/>
          <w:szCs w:val="21"/>
        </w:rPr>
        <w:t>：</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元人民币。</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3. </w:t>
      </w:r>
      <w:r w:rsidRPr="00210911">
        <w:rPr>
          <w:rFonts w:ascii="微软雅黑" w:eastAsia="微软雅黑" w:hAnsi="微软雅黑" w:hint="eastAsia"/>
          <w:szCs w:val="21"/>
        </w:rPr>
        <w:t>保证遵守集采文件中的有关规定和收费标准。</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4. </w:t>
      </w:r>
      <w:r w:rsidRPr="00210911">
        <w:rPr>
          <w:rFonts w:ascii="微软雅黑" w:eastAsia="微软雅黑" w:hAnsi="微软雅黑" w:hint="eastAsia"/>
          <w:szCs w:val="21"/>
        </w:rPr>
        <w:t>保证忠实地执行买卖双方所签的经济合同，并承担合同规定的责任义务。</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5. </w:t>
      </w:r>
      <w:r w:rsidRPr="00210911">
        <w:rPr>
          <w:rFonts w:ascii="微软雅黑" w:eastAsia="微软雅黑" w:hAnsi="微软雅黑" w:hint="eastAsia"/>
          <w:szCs w:val="21"/>
        </w:rPr>
        <w:t>愿意向贵方提供任何与该项集采有关的数据、情况和技术资料。</w:t>
      </w:r>
    </w:p>
    <w:p w:rsidR="008F2CA9" w:rsidRPr="00210911" w:rsidRDefault="000961C6">
      <w:pPr>
        <w:ind w:firstLineChars="200" w:firstLine="420"/>
        <w:rPr>
          <w:rFonts w:ascii="微软雅黑" w:eastAsia="微软雅黑" w:hAnsi="微软雅黑"/>
          <w:szCs w:val="21"/>
        </w:rPr>
      </w:pPr>
      <w:r w:rsidRPr="00210911">
        <w:rPr>
          <w:rFonts w:ascii="微软雅黑" w:eastAsia="微软雅黑" w:hAnsi="微软雅黑"/>
          <w:szCs w:val="21"/>
        </w:rPr>
        <w:t xml:space="preserve">6. </w:t>
      </w:r>
      <w:r w:rsidRPr="00210911">
        <w:rPr>
          <w:rFonts w:ascii="微软雅黑" w:eastAsia="微软雅黑" w:hAnsi="微软雅黑" w:hint="eastAsia"/>
          <w:szCs w:val="21"/>
        </w:rPr>
        <w:t>与本集采有关的一切往来通讯请寄：</w:t>
      </w:r>
    </w:p>
    <w:p w:rsidR="008F2CA9" w:rsidRPr="00210911" w:rsidRDefault="000961C6">
      <w:pPr>
        <w:ind w:firstLine="420"/>
        <w:rPr>
          <w:rFonts w:ascii="微软雅黑" w:eastAsia="微软雅黑" w:hAnsi="微软雅黑"/>
          <w:szCs w:val="21"/>
          <w:u w:val="single"/>
        </w:rPr>
      </w:pPr>
      <w:r w:rsidRPr="00210911">
        <w:rPr>
          <w:rFonts w:ascii="微软雅黑" w:eastAsia="微软雅黑" w:hAnsi="微软雅黑" w:hint="eastAsia"/>
          <w:szCs w:val="21"/>
        </w:rPr>
        <w:t>地址：</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p>
    <w:p w:rsidR="008F2CA9" w:rsidRPr="00210911" w:rsidRDefault="000961C6">
      <w:pPr>
        <w:ind w:firstLine="420"/>
        <w:rPr>
          <w:rFonts w:ascii="微软雅黑" w:eastAsia="微软雅黑" w:hAnsi="微软雅黑"/>
          <w:szCs w:val="21"/>
        </w:rPr>
      </w:pPr>
      <w:r w:rsidRPr="00210911">
        <w:rPr>
          <w:rFonts w:ascii="微软雅黑" w:eastAsia="微软雅黑" w:hAnsi="微软雅黑" w:hint="eastAsia"/>
          <w:szCs w:val="21"/>
        </w:rPr>
        <w:t>邮编：</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hint="eastAsia"/>
          <w:szCs w:val="21"/>
        </w:rPr>
        <w:t>电话：</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p>
    <w:p w:rsidR="008F2CA9" w:rsidRPr="00210911" w:rsidRDefault="000961C6">
      <w:pPr>
        <w:ind w:firstLine="420"/>
        <w:rPr>
          <w:rFonts w:ascii="微软雅黑" w:eastAsia="微软雅黑" w:hAnsi="微软雅黑"/>
          <w:szCs w:val="21"/>
        </w:rPr>
      </w:pPr>
      <w:r w:rsidRPr="00210911">
        <w:rPr>
          <w:rFonts w:ascii="微软雅黑" w:eastAsia="微软雅黑" w:hAnsi="微软雅黑" w:hint="eastAsia"/>
          <w:szCs w:val="21"/>
        </w:rPr>
        <w:t>传真：</w:t>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r w:rsidRPr="00210911">
        <w:rPr>
          <w:rFonts w:ascii="微软雅黑" w:eastAsia="微软雅黑" w:hAnsi="微软雅黑"/>
          <w:szCs w:val="21"/>
          <w:u w:val="single"/>
        </w:rPr>
        <w:tab/>
      </w:r>
    </w:p>
    <w:p w:rsidR="008F2CA9" w:rsidRPr="00210911" w:rsidRDefault="008F2CA9">
      <w:pPr>
        <w:ind w:left="4675" w:firstLine="425"/>
        <w:rPr>
          <w:rFonts w:ascii="微软雅黑" w:eastAsia="微软雅黑" w:hAnsi="微软雅黑"/>
          <w:szCs w:val="21"/>
        </w:rPr>
      </w:pPr>
    </w:p>
    <w:p w:rsidR="008F2CA9" w:rsidRPr="00210911" w:rsidRDefault="000961C6">
      <w:pPr>
        <w:ind w:left="4675" w:firstLine="425"/>
        <w:rPr>
          <w:rFonts w:ascii="微软雅黑" w:eastAsia="微软雅黑" w:hAnsi="微软雅黑"/>
          <w:szCs w:val="21"/>
        </w:rPr>
      </w:pPr>
      <w:r w:rsidRPr="00210911">
        <w:rPr>
          <w:rFonts w:ascii="微软雅黑" w:eastAsia="微软雅黑" w:hAnsi="微软雅黑" w:hint="eastAsia"/>
          <w:szCs w:val="21"/>
        </w:rPr>
        <w:t>供给单位</w:t>
      </w:r>
      <w:r w:rsidRPr="00210911">
        <w:rPr>
          <w:rFonts w:ascii="微软雅黑" w:eastAsia="微软雅黑" w:hAnsi="微软雅黑"/>
          <w:szCs w:val="21"/>
        </w:rPr>
        <w:t>(</w:t>
      </w:r>
      <w:r w:rsidRPr="00210911">
        <w:rPr>
          <w:rFonts w:ascii="微软雅黑" w:eastAsia="微软雅黑" w:hAnsi="微软雅黑" w:hint="eastAsia"/>
          <w:szCs w:val="21"/>
        </w:rPr>
        <w:t>盖章</w:t>
      </w:r>
      <w:r w:rsidRPr="00210911">
        <w:rPr>
          <w:rFonts w:ascii="微软雅黑" w:eastAsia="微软雅黑" w:hAnsi="微软雅黑"/>
          <w:szCs w:val="21"/>
        </w:rPr>
        <w:t>)</w:t>
      </w:r>
      <w:r w:rsidRPr="00210911">
        <w:rPr>
          <w:rFonts w:ascii="微软雅黑" w:eastAsia="微软雅黑" w:hAnsi="微软雅黑" w:hint="eastAsia"/>
          <w:szCs w:val="21"/>
        </w:rPr>
        <w:t>：</w:t>
      </w:r>
    </w:p>
    <w:p w:rsidR="008F2CA9" w:rsidRPr="00210911" w:rsidRDefault="008F2CA9">
      <w:pPr>
        <w:ind w:left="4675" w:firstLine="425"/>
        <w:rPr>
          <w:rFonts w:ascii="微软雅黑" w:eastAsia="微软雅黑" w:hAnsi="微软雅黑"/>
          <w:szCs w:val="21"/>
        </w:rPr>
      </w:pPr>
    </w:p>
    <w:p w:rsidR="008F2CA9" w:rsidRPr="00210911" w:rsidRDefault="000961C6">
      <w:pPr>
        <w:ind w:left="4675" w:firstLine="425"/>
        <w:rPr>
          <w:rFonts w:ascii="微软雅黑" w:eastAsia="微软雅黑" w:hAnsi="微软雅黑"/>
          <w:szCs w:val="21"/>
        </w:rPr>
      </w:pPr>
      <w:r w:rsidRPr="00210911">
        <w:rPr>
          <w:rFonts w:ascii="微软雅黑" w:eastAsia="微软雅黑" w:hAnsi="微软雅黑" w:hint="eastAsia"/>
          <w:szCs w:val="21"/>
        </w:rPr>
        <w:t>全权代表</w:t>
      </w:r>
      <w:r w:rsidRPr="00210911">
        <w:rPr>
          <w:rFonts w:ascii="微软雅黑" w:eastAsia="微软雅黑" w:hAnsi="微软雅黑"/>
          <w:szCs w:val="21"/>
        </w:rPr>
        <w:t>(</w:t>
      </w:r>
      <w:r w:rsidRPr="00210911">
        <w:rPr>
          <w:rFonts w:ascii="微软雅黑" w:eastAsia="微软雅黑" w:hAnsi="微软雅黑" w:hint="eastAsia"/>
          <w:szCs w:val="21"/>
        </w:rPr>
        <w:t>签字</w:t>
      </w:r>
      <w:r w:rsidRPr="00210911">
        <w:rPr>
          <w:rFonts w:ascii="微软雅黑" w:eastAsia="微软雅黑" w:hAnsi="微软雅黑"/>
          <w:szCs w:val="21"/>
        </w:rPr>
        <w:t>)</w:t>
      </w:r>
      <w:r w:rsidRPr="00210911">
        <w:rPr>
          <w:rFonts w:ascii="微软雅黑" w:eastAsia="微软雅黑" w:hAnsi="微软雅黑" w:hint="eastAsia"/>
          <w:szCs w:val="21"/>
        </w:rPr>
        <w:t>：</w:t>
      </w:r>
    </w:p>
    <w:p w:rsidR="008F2CA9" w:rsidRPr="00210911" w:rsidRDefault="008F2CA9">
      <w:pPr>
        <w:ind w:left="4675" w:firstLine="425"/>
        <w:rPr>
          <w:rFonts w:ascii="微软雅黑" w:eastAsia="微软雅黑" w:hAnsi="微软雅黑"/>
          <w:szCs w:val="21"/>
        </w:rPr>
      </w:pPr>
    </w:p>
    <w:p w:rsidR="008F2CA9" w:rsidRPr="00210911" w:rsidRDefault="000961C6">
      <w:pPr>
        <w:ind w:left="4675" w:firstLine="425"/>
        <w:rPr>
          <w:rFonts w:ascii="微软雅黑" w:eastAsia="微软雅黑" w:hAnsi="微软雅黑"/>
          <w:szCs w:val="21"/>
        </w:rPr>
      </w:pPr>
      <w:r w:rsidRPr="00210911">
        <w:rPr>
          <w:rFonts w:ascii="微软雅黑" w:eastAsia="微软雅黑" w:hAnsi="微软雅黑" w:hint="eastAsia"/>
          <w:szCs w:val="21"/>
        </w:rPr>
        <w:t>日</w:t>
      </w:r>
      <w:r w:rsidRPr="00210911">
        <w:rPr>
          <w:rFonts w:ascii="微软雅黑" w:eastAsia="微软雅黑" w:hAnsi="微软雅黑"/>
          <w:szCs w:val="21"/>
        </w:rPr>
        <w:t xml:space="preserve">  </w:t>
      </w:r>
      <w:r w:rsidRPr="00210911">
        <w:rPr>
          <w:rFonts w:ascii="微软雅黑" w:eastAsia="微软雅黑" w:hAnsi="微软雅黑" w:hint="eastAsia"/>
          <w:szCs w:val="21"/>
        </w:rPr>
        <w:t>期：</w:t>
      </w: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8F2CA9">
      <w:pPr>
        <w:ind w:left="4675" w:firstLine="425"/>
        <w:rPr>
          <w:rFonts w:ascii="微软雅黑" w:eastAsia="微软雅黑" w:hAnsi="微软雅黑"/>
          <w:szCs w:val="21"/>
        </w:rPr>
      </w:pPr>
    </w:p>
    <w:p w:rsidR="008F2CA9" w:rsidRPr="00210911" w:rsidRDefault="000961C6">
      <w:pPr>
        <w:pStyle w:val="2"/>
        <w:numPr>
          <w:ilvl w:val="0"/>
          <w:numId w:val="0"/>
        </w:numPr>
        <w:rPr>
          <w:rFonts w:ascii="微软雅黑" w:eastAsia="微软雅黑" w:hAnsi="微软雅黑"/>
          <w:b w:val="0"/>
        </w:rPr>
      </w:pPr>
      <w:bookmarkStart w:id="17" w:name="_Toc354473730"/>
      <w:bookmarkStart w:id="18" w:name="_Toc469307449"/>
      <w:bookmarkStart w:id="19" w:name="_Toc463773798"/>
      <w:r w:rsidRPr="00210911">
        <w:rPr>
          <w:rFonts w:ascii="微软雅黑" w:eastAsia="微软雅黑" w:hAnsi="微软雅黑"/>
        </w:rPr>
        <w:t>附件</w:t>
      </w:r>
      <w:r w:rsidRPr="00210911">
        <w:rPr>
          <w:rFonts w:ascii="微软雅黑" w:eastAsia="微软雅黑" w:hAnsi="微软雅黑" w:hint="eastAsia"/>
        </w:rPr>
        <w:t>二</w:t>
      </w:r>
      <w:r w:rsidRPr="00210911">
        <w:rPr>
          <w:rFonts w:ascii="微软雅黑" w:eastAsia="微软雅黑" w:hAnsi="微软雅黑"/>
        </w:rPr>
        <w:t>：</w:t>
      </w:r>
      <w:r w:rsidRPr="00210911">
        <w:rPr>
          <w:rFonts w:ascii="微软雅黑" w:eastAsia="微软雅黑" w:hAnsi="微软雅黑" w:hint="eastAsia"/>
        </w:rPr>
        <w:t>采购</w:t>
      </w:r>
      <w:r w:rsidRPr="00210911">
        <w:rPr>
          <w:rFonts w:ascii="微软雅黑" w:eastAsia="微软雅黑" w:hAnsi="微软雅黑"/>
        </w:rPr>
        <w:t>一览表</w:t>
      </w:r>
      <w:bookmarkEnd w:id="17"/>
      <w:bookmarkEnd w:id="18"/>
      <w:bookmarkEnd w:id="19"/>
    </w:p>
    <w:p w:rsidR="008F2CA9" w:rsidRPr="00210911" w:rsidRDefault="000961C6">
      <w:pPr>
        <w:pStyle w:val="afc"/>
        <w:tabs>
          <w:tab w:val="left" w:pos="3815"/>
          <w:tab w:val="center" w:pos="6980"/>
        </w:tabs>
        <w:snapToGrid w:val="0"/>
        <w:jc w:val="center"/>
        <w:rPr>
          <w:rFonts w:ascii="微软雅黑" w:eastAsia="微软雅黑" w:hAnsi="微软雅黑"/>
          <w:b/>
          <w:sz w:val="32"/>
        </w:rPr>
      </w:pPr>
      <w:r w:rsidRPr="00210911">
        <w:rPr>
          <w:rStyle w:val="aff4"/>
          <w:rFonts w:ascii="微软雅黑" w:eastAsia="微软雅黑" w:hAnsi="微软雅黑" w:hint="eastAsia"/>
          <w:sz w:val="32"/>
        </w:rPr>
        <w:t>采</w:t>
      </w:r>
      <w:r w:rsidRPr="00210911">
        <w:rPr>
          <w:rStyle w:val="aff4"/>
          <w:rFonts w:ascii="微软雅黑" w:eastAsia="微软雅黑" w:hAnsi="微软雅黑"/>
          <w:sz w:val="32"/>
        </w:rPr>
        <w:t xml:space="preserve">　</w:t>
      </w:r>
      <w:r w:rsidRPr="00210911">
        <w:rPr>
          <w:rStyle w:val="aff4"/>
          <w:rFonts w:ascii="微软雅黑" w:eastAsia="微软雅黑" w:hAnsi="微软雅黑" w:hint="eastAsia"/>
          <w:sz w:val="32"/>
        </w:rPr>
        <w:t>购</w:t>
      </w:r>
      <w:r w:rsidRPr="00210911">
        <w:rPr>
          <w:rStyle w:val="aff4"/>
          <w:rFonts w:ascii="微软雅黑" w:eastAsia="微软雅黑" w:hAnsi="微软雅黑"/>
          <w:sz w:val="32"/>
        </w:rPr>
        <w:t xml:space="preserve">　一　览　表</w:t>
      </w:r>
    </w:p>
    <w:p w:rsidR="008F2CA9" w:rsidRPr="00210911" w:rsidRDefault="000961C6">
      <w:pPr>
        <w:pStyle w:val="Default"/>
        <w:spacing w:line="360" w:lineRule="auto"/>
        <w:ind w:left="1470" w:hanging="1470"/>
        <w:jc w:val="both"/>
        <w:rPr>
          <w:rFonts w:ascii="微软雅黑" w:eastAsia="微软雅黑" w:hAnsi="微软雅黑" w:cs="Times New Roman"/>
          <w:color w:val="auto"/>
          <w:sz w:val="21"/>
          <w:szCs w:val="21"/>
        </w:rPr>
      </w:pPr>
      <w:r w:rsidRPr="00210911">
        <w:rPr>
          <w:rFonts w:ascii="微软雅黑" w:eastAsia="微软雅黑" w:hAnsi="微软雅黑" w:cs="Times New Roman"/>
          <w:color w:val="auto"/>
          <w:sz w:val="21"/>
          <w:szCs w:val="21"/>
        </w:rPr>
        <w:t>项目名称：</w:t>
      </w:r>
      <w:r w:rsidRPr="00210911">
        <w:rPr>
          <w:rFonts w:ascii="微软雅黑" w:eastAsia="微软雅黑" w:hAnsi="微软雅黑" w:cs="Times New Roman"/>
          <w:color w:val="auto"/>
          <w:sz w:val="21"/>
          <w:szCs w:val="21"/>
          <w:u w:val="single"/>
        </w:rPr>
        <w:tab/>
      </w:r>
      <w:r w:rsidRPr="00210911">
        <w:rPr>
          <w:rFonts w:ascii="微软雅黑" w:eastAsia="微软雅黑" w:hAnsi="微软雅黑" w:cs="Times New Roman" w:hint="eastAsia"/>
          <w:color w:val="auto"/>
          <w:sz w:val="21"/>
          <w:szCs w:val="21"/>
          <w:u w:val="single"/>
        </w:rPr>
        <w:t xml:space="preserve">                         </w:t>
      </w:r>
      <w:r w:rsidRPr="00210911">
        <w:rPr>
          <w:rFonts w:ascii="微软雅黑" w:eastAsia="微软雅黑" w:hAnsi="微软雅黑" w:cs="Times New Roman"/>
          <w:color w:val="auto"/>
          <w:sz w:val="21"/>
          <w:szCs w:val="21"/>
          <w:u w:val="single"/>
        </w:rPr>
        <w:tab/>
      </w:r>
    </w:p>
    <w:p w:rsidR="008F2CA9" w:rsidRPr="00210911" w:rsidRDefault="000961C6">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供给</w:t>
      </w:r>
      <w:r w:rsidRPr="00210911">
        <w:rPr>
          <w:rFonts w:ascii="微软雅黑" w:eastAsia="微软雅黑" w:hAnsi="微软雅黑" w:cs="Times New Roman"/>
          <w:color w:val="auto"/>
          <w:sz w:val="21"/>
          <w:szCs w:val="21"/>
        </w:rPr>
        <w:t>单位：</w:t>
      </w:r>
      <w:r w:rsidRPr="00210911">
        <w:rPr>
          <w:rFonts w:ascii="微软雅黑" w:eastAsia="微软雅黑" w:hAnsi="微软雅黑" w:cs="Times New Roman"/>
          <w:color w:val="auto"/>
          <w:sz w:val="21"/>
          <w:szCs w:val="21"/>
          <w:u w:val="single"/>
        </w:rPr>
        <w:tab/>
      </w:r>
      <w:r w:rsidRPr="00210911">
        <w:rPr>
          <w:rFonts w:ascii="微软雅黑" w:eastAsia="微软雅黑" w:hAnsi="微软雅黑" w:cs="Times New Roman"/>
          <w:color w:val="auto"/>
          <w:sz w:val="21"/>
          <w:szCs w:val="21"/>
          <w:u w:val="single"/>
        </w:rPr>
        <w:tab/>
      </w:r>
      <w:r w:rsidRPr="00210911">
        <w:rPr>
          <w:rFonts w:ascii="微软雅黑" w:eastAsia="微软雅黑" w:hAnsi="微软雅黑" w:cs="Times New Roman"/>
          <w:color w:val="auto"/>
          <w:sz w:val="21"/>
          <w:szCs w:val="21"/>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210911" w:rsidRPr="00210911">
        <w:trPr>
          <w:trHeight w:val="239"/>
        </w:trPr>
        <w:tc>
          <w:tcPr>
            <w:tcW w:w="900" w:type="dxa"/>
            <w:vAlign w:val="center"/>
          </w:tcPr>
          <w:p w:rsidR="008F2CA9" w:rsidRPr="00210911" w:rsidRDefault="000961C6">
            <w:pPr>
              <w:pStyle w:val="Default"/>
              <w:ind w:left="1476" w:hanging="1476"/>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序号</w:t>
            </w:r>
          </w:p>
        </w:tc>
        <w:tc>
          <w:tcPr>
            <w:tcW w:w="1200" w:type="dxa"/>
            <w:tcBorders>
              <w:right w:val="single" w:sz="4" w:space="0" w:color="auto"/>
            </w:tcBorders>
            <w:vAlign w:val="center"/>
          </w:tcPr>
          <w:p w:rsidR="008F2CA9" w:rsidRPr="00210911" w:rsidRDefault="000961C6">
            <w:pPr>
              <w:pStyle w:val="Default"/>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项目名称</w:t>
            </w:r>
          </w:p>
        </w:tc>
        <w:tc>
          <w:tcPr>
            <w:tcW w:w="1444" w:type="dxa"/>
            <w:tcBorders>
              <w:left w:val="single" w:sz="4" w:space="0" w:color="auto"/>
              <w:right w:val="single" w:sz="4" w:space="0" w:color="auto"/>
            </w:tcBorders>
            <w:vAlign w:val="center"/>
          </w:tcPr>
          <w:p w:rsidR="008F2CA9" w:rsidRPr="00210911" w:rsidRDefault="000961C6">
            <w:pPr>
              <w:pStyle w:val="Default"/>
              <w:jc w:val="center"/>
              <w:rPr>
                <w:rFonts w:ascii="微软雅黑" w:eastAsia="微软雅黑" w:hAnsi="微软雅黑" w:cs="Times New Roman"/>
                <w:b/>
                <w:color w:val="auto"/>
                <w:sz w:val="21"/>
                <w:szCs w:val="21"/>
              </w:rPr>
            </w:pPr>
            <w:r w:rsidRPr="00210911">
              <w:rPr>
                <w:rFonts w:ascii="微软雅黑" w:eastAsia="微软雅黑" w:hAnsi="微软雅黑" w:cs="Times New Roman" w:hint="eastAsia"/>
                <w:b/>
                <w:color w:val="auto"/>
                <w:sz w:val="21"/>
                <w:szCs w:val="21"/>
              </w:rPr>
              <w:t>含税</w:t>
            </w:r>
            <w:r w:rsidRPr="00210911">
              <w:rPr>
                <w:rFonts w:ascii="微软雅黑" w:eastAsia="微软雅黑" w:hAnsi="微软雅黑" w:cs="Times New Roman"/>
                <w:b/>
                <w:color w:val="auto"/>
                <w:sz w:val="21"/>
                <w:szCs w:val="21"/>
              </w:rPr>
              <w:t>金额</w:t>
            </w:r>
          </w:p>
        </w:tc>
        <w:tc>
          <w:tcPr>
            <w:tcW w:w="1406" w:type="dxa"/>
            <w:tcBorders>
              <w:left w:val="single" w:sz="4" w:space="0" w:color="auto"/>
            </w:tcBorders>
            <w:vAlign w:val="center"/>
          </w:tcPr>
          <w:p w:rsidR="008F2CA9" w:rsidRPr="00210911" w:rsidRDefault="000961C6">
            <w:pPr>
              <w:pStyle w:val="Default"/>
              <w:jc w:val="center"/>
              <w:rPr>
                <w:rFonts w:ascii="微软雅黑" w:eastAsia="微软雅黑" w:hAnsi="微软雅黑" w:cs="Times New Roman"/>
                <w:b/>
                <w:color w:val="auto"/>
                <w:sz w:val="21"/>
                <w:szCs w:val="21"/>
              </w:rPr>
            </w:pPr>
            <w:r w:rsidRPr="00210911">
              <w:rPr>
                <w:rFonts w:ascii="微软雅黑" w:eastAsia="微软雅黑" w:hAnsi="微软雅黑" w:cs="Times New Roman" w:hint="eastAsia"/>
                <w:b/>
                <w:color w:val="auto"/>
                <w:sz w:val="21"/>
                <w:szCs w:val="21"/>
              </w:rPr>
              <w:t>税率</w:t>
            </w:r>
          </w:p>
        </w:tc>
        <w:tc>
          <w:tcPr>
            <w:tcW w:w="3414" w:type="dxa"/>
            <w:tcBorders>
              <w:right w:val="single" w:sz="4" w:space="0" w:color="auto"/>
            </w:tcBorders>
          </w:tcPr>
          <w:p w:rsidR="008F2CA9" w:rsidRPr="00210911" w:rsidRDefault="000961C6">
            <w:pPr>
              <w:pStyle w:val="Default"/>
              <w:ind w:left="1476" w:hanging="1476"/>
              <w:jc w:val="center"/>
              <w:rPr>
                <w:rFonts w:ascii="微软雅黑" w:eastAsia="微软雅黑" w:hAnsi="微软雅黑" w:cs="Times New Roman"/>
                <w:b/>
                <w:color w:val="auto"/>
                <w:sz w:val="21"/>
                <w:szCs w:val="21"/>
              </w:rPr>
            </w:pPr>
            <w:r w:rsidRPr="00210911">
              <w:rPr>
                <w:rFonts w:ascii="微软雅黑" w:eastAsia="微软雅黑" w:hAnsi="微软雅黑" w:cs="Times New Roman" w:hint="eastAsia"/>
                <w:b/>
                <w:color w:val="auto"/>
                <w:sz w:val="21"/>
                <w:szCs w:val="21"/>
              </w:rPr>
              <w:t>实施工期</w:t>
            </w:r>
          </w:p>
          <w:p w:rsidR="008F2CA9" w:rsidRPr="00210911" w:rsidRDefault="000961C6">
            <w:pPr>
              <w:pStyle w:val="Default"/>
              <w:ind w:left="1476" w:hanging="1476"/>
              <w:jc w:val="center"/>
              <w:rPr>
                <w:rFonts w:ascii="微软雅黑" w:eastAsia="微软雅黑" w:hAnsi="微软雅黑" w:cs="Times New Roman"/>
                <w:b/>
                <w:color w:val="auto"/>
                <w:sz w:val="21"/>
                <w:szCs w:val="21"/>
              </w:rPr>
            </w:pPr>
            <w:r w:rsidRPr="00210911">
              <w:rPr>
                <w:rFonts w:ascii="微软雅黑" w:eastAsia="微软雅黑" w:hAnsi="微软雅黑" w:cs="Times New Roman" w:hint="eastAsia"/>
                <w:b/>
                <w:color w:val="auto"/>
                <w:sz w:val="20"/>
                <w:szCs w:val="21"/>
              </w:rPr>
              <w:t>（月）</w:t>
            </w:r>
          </w:p>
        </w:tc>
        <w:tc>
          <w:tcPr>
            <w:tcW w:w="1164" w:type="dxa"/>
            <w:tcBorders>
              <w:left w:val="single" w:sz="4" w:space="0" w:color="auto"/>
            </w:tcBorders>
            <w:vAlign w:val="center"/>
          </w:tcPr>
          <w:p w:rsidR="008F2CA9" w:rsidRPr="00210911" w:rsidRDefault="000961C6">
            <w:pPr>
              <w:pStyle w:val="Default"/>
              <w:ind w:left="1476" w:hanging="1476"/>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备注</w:t>
            </w:r>
          </w:p>
        </w:tc>
      </w:tr>
      <w:tr w:rsidR="00210911" w:rsidRPr="00210911">
        <w:trPr>
          <w:trHeight w:val="239"/>
        </w:trPr>
        <w:tc>
          <w:tcPr>
            <w:tcW w:w="900" w:type="dxa"/>
          </w:tcPr>
          <w:p w:rsidR="008F2CA9" w:rsidRPr="00210911" w:rsidRDefault="000961C6">
            <w:pPr>
              <w:pStyle w:val="Default"/>
              <w:spacing w:before="240" w:line="360" w:lineRule="auto"/>
              <w:ind w:left="1470" w:hanging="1470"/>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1</w:t>
            </w:r>
          </w:p>
        </w:tc>
        <w:tc>
          <w:tcPr>
            <w:tcW w:w="1200" w:type="dxa"/>
            <w:tcBorders>
              <w:right w:val="single" w:sz="4" w:space="0" w:color="auto"/>
            </w:tcBorders>
          </w:tcPr>
          <w:p w:rsidR="008F2CA9" w:rsidRPr="00210911" w:rsidRDefault="008F2CA9">
            <w:pPr>
              <w:pStyle w:val="Default"/>
              <w:spacing w:before="240" w:line="360" w:lineRule="auto"/>
              <w:ind w:left="1470" w:hanging="1470"/>
              <w:jc w:val="both"/>
              <w:rPr>
                <w:rFonts w:ascii="微软雅黑" w:eastAsia="微软雅黑" w:hAnsi="微软雅黑" w:cs="Times New Roman"/>
                <w:color w:val="auto"/>
                <w:sz w:val="21"/>
                <w:szCs w:val="21"/>
              </w:rPr>
            </w:pPr>
          </w:p>
        </w:tc>
        <w:tc>
          <w:tcPr>
            <w:tcW w:w="1444" w:type="dxa"/>
            <w:tcBorders>
              <w:left w:val="single" w:sz="4" w:space="0" w:color="auto"/>
              <w:right w:val="single" w:sz="4" w:space="0" w:color="auto"/>
            </w:tcBorders>
          </w:tcPr>
          <w:p w:rsidR="008F2CA9" w:rsidRPr="00210911" w:rsidRDefault="008F2CA9">
            <w:pPr>
              <w:pStyle w:val="Default"/>
              <w:spacing w:before="240" w:line="360" w:lineRule="auto"/>
              <w:jc w:val="both"/>
              <w:rPr>
                <w:rFonts w:ascii="微软雅黑" w:eastAsia="微软雅黑" w:hAnsi="微软雅黑" w:cs="Times New Roman"/>
                <w:b/>
                <w:color w:val="auto"/>
                <w:sz w:val="21"/>
                <w:szCs w:val="21"/>
              </w:rPr>
            </w:pPr>
          </w:p>
        </w:tc>
        <w:tc>
          <w:tcPr>
            <w:tcW w:w="1406" w:type="dxa"/>
            <w:tcBorders>
              <w:left w:val="single" w:sz="4" w:space="0" w:color="auto"/>
            </w:tcBorders>
          </w:tcPr>
          <w:p w:rsidR="008F2CA9" w:rsidRPr="00210911" w:rsidRDefault="008F2CA9">
            <w:pPr>
              <w:pStyle w:val="Default"/>
              <w:spacing w:before="240" w:line="360" w:lineRule="auto"/>
              <w:jc w:val="both"/>
              <w:rPr>
                <w:rFonts w:ascii="微软雅黑" w:eastAsia="微软雅黑" w:hAnsi="微软雅黑" w:cs="Times New Roman"/>
                <w:b/>
                <w:color w:val="auto"/>
                <w:sz w:val="21"/>
                <w:szCs w:val="21"/>
              </w:rPr>
            </w:pPr>
          </w:p>
        </w:tc>
        <w:tc>
          <w:tcPr>
            <w:tcW w:w="3414" w:type="dxa"/>
            <w:tcBorders>
              <w:right w:val="single" w:sz="4" w:space="0" w:color="auto"/>
            </w:tcBorders>
          </w:tcPr>
          <w:p w:rsidR="008F2CA9" w:rsidRPr="00210911" w:rsidRDefault="008F2CA9">
            <w:pPr>
              <w:pStyle w:val="Default"/>
              <w:spacing w:before="240" w:line="360" w:lineRule="auto"/>
              <w:ind w:left="1470" w:hanging="1470"/>
              <w:jc w:val="both"/>
              <w:rPr>
                <w:rFonts w:ascii="微软雅黑" w:eastAsia="微软雅黑" w:hAnsi="微软雅黑" w:cs="Times New Roman"/>
                <w:color w:val="auto"/>
                <w:sz w:val="21"/>
                <w:szCs w:val="21"/>
              </w:rPr>
            </w:pPr>
          </w:p>
        </w:tc>
        <w:tc>
          <w:tcPr>
            <w:tcW w:w="1164" w:type="dxa"/>
            <w:tcBorders>
              <w:left w:val="single" w:sz="4" w:space="0" w:color="auto"/>
            </w:tcBorders>
          </w:tcPr>
          <w:p w:rsidR="008F2CA9" w:rsidRPr="00210911" w:rsidRDefault="008F2CA9">
            <w:pPr>
              <w:pStyle w:val="Default"/>
              <w:spacing w:before="240" w:line="360" w:lineRule="auto"/>
              <w:ind w:left="1470" w:hanging="1470"/>
              <w:jc w:val="both"/>
              <w:rPr>
                <w:rFonts w:ascii="微软雅黑" w:eastAsia="微软雅黑" w:hAnsi="微软雅黑" w:cs="Times New Roman"/>
                <w:color w:val="auto"/>
                <w:sz w:val="21"/>
                <w:szCs w:val="21"/>
              </w:rPr>
            </w:pPr>
          </w:p>
        </w:tc>
      </w:tr>
      <w:tr w:rsidR="008F2CA9" w:rsidRPr="00210911">
        <w:trPr>
          <w:trHeight w:val="239"/>
        </w:trPr>
        <w:tc>
          <w:tcPr>
            <w:tcW w:w="4950" w:type="dxa"/>
            <w:gridSpan w:val="4"/>
          </w:tcPr>
          <w:p w:rsidR="008F2CA9" w:rsidRPr="00210911" w:rsidRDefault="000961C6">
            <w:pPr>
              <w:pStyle w:val="Default"/>
              <w:spacing w:before="240" w:line="360" w:lineRule="auto"/>
              <w:ind w:firstLineChars="100" w:firstLine="210"/>
              <w:jc w:val="both"/>
              <w:rPr>
                <w:rFonts w:ascii="微软雅黑" w:eastAsia="微软雅黑" w:hAnsi="微软雅黑" w:cs="Times New Roman"/>
                <w:color w:val="auto"/>
                <w:sz w:val="21"/>
                <w:szCs w:val="21"/>
              </w:rPr>
            </w:pPr>
            <w:r w:rsidRPr="00210911">
              <w:rPr>
                <w:rFonts w:ascii="微软雅黑" w:eastAsia="微软雅黑" w:hAnsi="微软雅黑" w:cs="Times New Roman" w:hint="eastAsia"/>
                <w:b/>
                <w:color w:val="auto"/>
                <w:sz w:val="21"/>
                <w:szCs w:val="21"/>
              </w:rPr>
              <w:t>含税金额</w:t>
            </w:r>
            <w:r w:rsidRPr="00210911">
              <w:rPr>
                <w:rFonts w:ascii="微软雅黑" w:eastAsia="微软雅黑" w:hAnsi="微软雅黑" w:cs="Times New Roman"/>
                <w:b/>
                <w:color w:val="auto"/>
                <w:sz w:val="21"/>
                <w:szCs w:val="21"/>
              </w:rPr>
              <w:t>合计：（大写）</w:t>
            </w:r>
          </w:p>
        </w:tc>
        <w:tc>
          <w:tcPr>
            <w:tcW w:w="4578" w:type="dxa"/>
            <w:gridSpan w:val="2"/>
          </w:tcPr>
          <w:p w:rsidR="008F2CA9" w:rsidRPr="00210911" w:rsidRDefault="000961C6">
            <w:pPr>
              <w:pStyle w:val="Default"/>
              <w:spacing w:before="240" w:line="360" w:lineRule="auto"/>
              <w:ind w:left="1476" w:hanging="1476"/>
              <w:jc w:val="both"/>
              <w:rPr>
                <w:rFonts w:ascii="微软雅黑" w:eastAsia="微软雅黑" w:hAnsi="微软雅黑" w:cs="Times New Roman"/>
                <w:color w:val="auto"/>
                <w:sz w:val="21"/>
                <w:szCs w:val="21"/>
              </w:rPr>
            </w:pPr>
            <w:r w:rsidRPr="00210911">
              <w:rPr>
                <w:rFonts w:ascii="微软雅黑" w:eastAsia="微软雅黑" w:hAnsi="微软雅黑" w:cs="Times New Roman" w:hint="eastAsia"/>
                <w:b/>
                <w:color w:val="auto"/>
                <w:sz w:val="21"/>
                <w:szCs w:val="21"/>
              </w:rPr>
              <w:t>含税金额</w:t>
            </w:r>
            <w:r w:rsidRPr="00210911">
              <w:rPr>
                <w:rFonts w:ascii="微软雅黑" w:eastAsia="微软雅黑" w:hAnsi="微软雅黑" w:cs="Times New Roman"/>
                <w:b/>
                <w:color w:val="auto"/>
                <w:sz w:val="21"/>
                <w:szCs w:val="21"/>
              </w:rPr>
              <w:t>合计：（小写）</w:t>
            </w:r>
            <w:r w:rsidRPr="00210911">
              <w:rPr>
                <w:rFonts w:ascii="微软雅黑" w:eastAsia="微软雅黑" w:hAnsi="微软雅黑" w:cs="Times New Roman"/>
                <w:color w:val="auto"/>
                <w:sz w:val="21"/>
                <w:szCs w:val="21"/>
              </w:rPr>
              <w:t>￥：</w:t>
            </w:r>
          </w:p>
        </w:tc>
      </w:tr>
    </w:tbl>
    <w:p w:rsidR="008F2CA9" w:rsidRPr="00210911" w:rsidRDefault="008F2CA9">
      <w:pPr>
        <w:rPr>
          <w:rFonts w:ascii="微软雅黑" w:eastAsia="微软雅黑" w:hAnsi="微软雅黑"/>
        </w:rPr>
      </w:pPr>
    </w:p>
    <w:p w:rsidR="008F2CA9" w:rsidRPr="00210911" w:rsidRDefault="000961C6">
      <w:pPr>
        <w:ind w:firstLine="420"/>
        <w:rPr>
          <w:rFonts w:ascii="微软雅黑" w:eastAsia="微软雅黑" w:hAnsi="微软雅黑"/>
          <w:lang w:val="zh-CN"/>
        </w:rPr>
      </w:pPr>
      <w:r w:rsidRPr="00210911">
        <w:rPr>
          <w:rFonts w:ascii="微软雅黑" w:eastAsia="微软雅黑" w:hAnsi="微软雅黑"/>
        </w:rPr>
        <w:t>备注：</w:t>
      </w:r>
      <w:r w:rsidRPr="00210911">
        <w:rPr>
          <w:rFonts w:ascii="微软雅黑" w:eastAsia="微软雅黑" w:hAnsi="微软雅黑" w:hint="eastAsia"/>
          <w:lang w:val="zh-CN"/>
        </w:rPr>
        <w:t>以上《采购一览表》作响应需求使用，请供给人用小信封单独封装与采购文件一起递交。</w:t>
      </w:r>
    </w:p>
    <w:p w:rsidR="008F2CA9" w:rsidRPr="00210911" w:rsidRDefault="008F2CA9">
      <w:pPr>
        <w:rPr>
          <w:rFonts w:ascii="微软雅黑" w:eastAsia="微软雅黑" w:hAnsi="微软雅黑"/>
          <w:lang w:val="zh-CN"/>
        </w:rPr>
      </w:pPr>
    </w:p>
    <w:p w:rsidR="008F2CA9" w:rsidRPr="00210911" w:rsidRDefault="008F2CA9">
      <w:pPr>
        <w:rPr>
          <w:rFonts w:ascii="微软雅黑" w:eastAsia="微软雅黑" w:hAnsi="微软雅黑"/>
          <w:lang w:val="zh-CN"/>
        </w:rPr>
      </w:pPr>
    </w:p>
    <w:p w:rsidR="008F2CA9" w:rsidRPr="00210911" w:rsidRDefault="000961C6">
      <w:pPr>
        <w:ind w:firstLine="420"/>
        <w:rPr>
          <w:rFonts w:ascii="微软雅黑" w:eastAsia="微软雅黑" w:hAnsi="微软雅黑"/>
        </w:rPr>
      </w:pPr>
      <w:r w:rsidRPr="00210911">
        <w:rPr>
          <w:rFonts w:ascii="微软雅黑" w:eastAsia="微软雅黑" w:hAnsi="微软雅黑"/>
        </w:rPr>
        <w:t xml:space="preserve">说明： </w:t>
      </w:r>
    </w:p>
    <w:p w:rsidR="008F2CA9" w:rsidRPr="00210911" w:rsidRDefault="000961C6">
      <w:pPr>
        <w:ind w:firstLine="420"/>
        <w:rPr>
          <w:rFonts w:ascii="微软雅黑" w:eastAsia="微软雅黑" w:hAnsi="微软雅黑"/>
        </w:rPr>
      </w:pPr>
      <w:r w:rsidRPr="00210911">
        <w:rPr>
          <w:rFonts w:ascii="微软雅黑" w:eastAsia="微软雅黑" w:hAnsi="微软雅黑" w:hint="eastAsia"/>
        </w:rPr>
        <w:t xml:space="preserve">1. </w:t>
      </w:r>
      <w:r w:rsidRPr="00210911">
        <w:rPr>
          <w:rFonts w:ascii="微软雅黑" w:eastAsia="微软雅黑" w:hAnsi="微软雅黑"/>
        </w:rPr>
        <w:t>总报价是折扣后的最终人民币报价，且必须是唯一报价</w:t>
      </w:r>
      <w:r w:rsidRPr="00210911">
        <w:rPr>
          <w:rFonts w:ascii="微软雅黑" w:eastAsia="微软雅黑" w:hAnsi="微软雅黑" w:hint="eastAsia"/>
        </w:rPr>
        <w:t>；报价</w:t>
      </w:r>
      <w:r w:rsidRPr="00210911">
        <w:rPr>
          <w:rFonts w:ascii="微软雅黑" w:eastAsia="微软雅黑" w:hAnsi="微软雅黑"/>
        </w:rPr>
        <w:t>有效期</w:t>
      </w:r>
      <w:r w:rsidRPr="00210911">
        <w:rPr>
          <w:rFonts w:ascii="微软雅黑" w:eastAsia="微软雅黑" w:hAnsi="微软雅黑" w:hint="eastAsia"/>
        </w:rPr>
        <w:t>为</w:t>
      </w:r>
      <w:r w:rsidRPr="00210911">
        <w:rPr>
          <w:rFonts w:ascii="微软雅黑" w:eastAsia="微软雅黑" w:hAnsi="微软雅黑"/>
        </w:rPr>
        <w:t>180天（含节假日</w:t>
      </w:r>
      <w:r w:rsidRPr="00210911">
        <w:rPr>
          <w:rFonts w:ascii="微软雅黑" w:eastAsia="微软雅黑" w:hAnsi="微软雅黑" w:hint="eastAsia"/>
        </w:rPr>
        <w:t>；</w:t>
      </w:r>
    </w:p>
    <w:p w:rsidR="008F2CA9" w:rsidRPr="00210911" w:rsidRDefault="000961C6">
      <w:pPr>
        <w:ind w:firstLine="420"/>
        <w:rPr>
          <w:rFonts w:ascii="微软雅黑" w:eastAsia="微软雅黑" w:hAnsi="微软雅黑"/>
        </w:rPr>
      </w:pPr>
      <w:r w:rsidRPr="00210911">
        <w:rPr>
          <w:rFonts w:ascii="微软雅黑" w:eastAsia="微软雅黑" w:hAnsi="微软雅黑" w:hint="eastAsia"/>
        </w:rPr>
        <w:t>2. 供给</w:t>
      </w:r>
      <w:r w:rsidRPr="00210911">
        <w:rPr>
          <w:rFonts w:ascii="微软雅黑" w:eastAsia="微软雅黑" w:hAnsi="微软雅黑"/>
        </w:rPr>
        <w:t>人</w:t>
      </w:r>
      <w:r w:rsidRPr="00210911">
        <w:rPr>
          <w:rFonts w:ascii="微软雅黑" w:eastAsia="微软雅黑" w:hAnsi="微软雅黑" w:hint="eastAsia"/>
        </w:rPr>
        <w:t>在选定后</w:t>
      </w:r>
      <w:r w:rsidRPr="00210911">
        <w:rPr>
          <w:rFonts w:ascii="微软雅黑" w:eastAsia="微软雅黑" w:hAnsi="微软雅黑"/>
        </w:rPr>
        <w:t>不得</w:t>
      </w:r>
      <w:r w:rsidRPr="00210911">
        <w:rPr>
          <w:rFonts w:ascii="微软雅黑" w:eastAsia="微软雅黑" w:hAnsi="微软雅黑" w:hint="eastAsia"/>
        </w:rPr>
        <w:t>提出</w:t>
      </w:r>
      <w:r w:rsidRPr="00210911">
        <w:rPr>
          <w:rFonts w:ascii="微软雅黑" w:eastAsia="微软雅黑" w:hAnsi="微软雅黑"/>
        </w:rPr>
        <w:t>在此表</w:t>
      </w:r>
      <w:r w:rsidRPr="00210911">
        <w:rPr>
          <w:rFonts w:ascii="微软雅黑" w:eastAsia="微软雅黑" w:hAnsi="微软雅黑" w:hint="eastAsia"/>
        </w:rPr>
        <w:t>所含内容所产生费用以</w:t>
      </w:r>
      <w:r w:rsidRPr="00210911">
        <w:rPr>
          <w:rFonts w:ascii="微软雅黑" w:eastAsia="微软雅黑" w:hAnsi="微软雅黑"/>
        </w:rPr>
        <w:t>外</w:t>
      </w:r>
      <w:r w:rsidRPr="00210911">
        <w:rPr>
          <w:rFonts w:ascii="微软雅黑" w:eastAsia="微软雅黑" w:hAnsi="微软雅黑" w:hint="eastAsia"/>
        </w:rPr>
        <w:t>的</w:t>
      </w:r>
      <w:r w:rsidRPr="00210911">
        <w:rPr>
          <w:rFonts w:ascii="微软雅黑" w:eastAsia="微软雅黑" w:hAnsi="微软雅黑"/>
        </w:rPr>
        <w:t>其他费用</w:t>
      </w:r>
      <w:r w:rsidRPr="00210911">
        <w:rPr>
          <w:rFonts w:ascii="微软雅黑" w:eastAsia="微软雅黑" w:hAnsi="微软雅黑" w:hint="eastAsia"/>
        </w:rPr>
        <w:t>。</w:t>
      </w:r>
    </w:p>
    <w:p w:rsidR="008F2CA9" w:rsidRPr="00210911" w:rsidRDefault="008F2CA9">
      <w:pPr>
        <w:rPr>
          <w:rFonts w:ascii="微软雅黑" w:eastAsia="微软雅黑" w:hAnsi="微软雅黑"/>
        </w:rPr>
      </w:pPr>
    </w:p>
    <w:p w:rsidR="008F2CA9" w:rsidRPr="00210911" w:rsidRDefault="000961C6">
      <w:pPr>
        <w:ind w:firstLineChars="1400" w:firstLine="2940"/>
        <w:rPr>
          <w:rFonts w:ascii="微软雅黑" w:eastAsia="微软雅黑" w:hAnsi="微软雅黑"/>
          <w:lang w:val="zh-CN"/>
        </w:rPr>
      </w:pPr>
      <w:r w:rsidRPr="00210911">
        <w:rPr>
          <w:rFonts w:ascii="微软雅黑" w:eastAsia="微软雅黑" w:hAnsi="微软雅黑" w:hint="eastAsia"/>
          <w:lang w:val="zh-CN"/>
        </w:rPr>
        <w:t>供给人 名 称</w:t>
      </w:r>
      <w:r w:rsidRPr="00210911">
        <w:rPr>
          <w:rFonts w:ascii="微软雅黑" w:eastAsia="微软雅黑" w:hAnsi="微软雅黑"/>
          <w:lang w:val="zh-CN"/>
        </w:rPr>
        <w:t>:</w:t>
      </w:r>
      <w:r w:rsidRPr="00210911">
        <w:rPr>
          <w:rFonts w:ascii="微软雅黑" w:eastAsia="微软雅黑" w:hAnsi="微软雅黑" w:hint="eastAsia"/>
          <w:u w:val="single"/>
          <w:lang w:val="zh-CN"/>
        </w:rPr>
        <w:t xml:space="preserve">                           </w:t>
      </w:r>
      <w:r w:rsidRPr="00210911">
        <w:rPr>
          <w:rFonts w:ascii="微软雅黑" w:eastAsia="微软雅黑" w:hAnsi="微软雅黑" w:hint="eastAsia"/>
          <w:u w:val="single"/>
        </w:rPr>
        <w:t xml:space="preserve">  </w:t>
      </w:r>
      <w:r w:rsidRPr="00210911">
        <w:rPr>
          <w:rFonts w:ascii="微软雅黑" w:eastAsia="微软雅黑" w:hAnsi="微软雅黑" w:hint="eastAsia"/>
          <w:u w:val="single"/>
          <w:lang w:val="zh-CN"/>
        </w:rPr>
        <w:t xml:space="preserve">  </w:t>
      </w:r>
    </w:p>
    <w:p w:rsidR="008F2CA9" w:rsidRPr="00210911" w:rsidRDefault="000961C6">
      <w:pPr>
        <w:ind w:firstLineChars="1400" w:firstLine="2940"/>
        <w:rPr>
          <w:rFonts w:ascii="微软雅黑" w:eastAsia="微软雅黑" w:hAnsi="微软雅黑"/>
          <w:lang w:val="zh-CN"/>
        </w:rPr>
      </w:pPr>
      <w:r w:rsidRPr="00210911">
        <w:rPr>
          <w:rFonts w:ascii="微软雅黑" w:eastAsia="微软雅黑" w:hAnsi="微软雅黑" w:hint="eastAsia"/>
          <w:lang w:val="zh-CN"/>
        </w:rPr>
        <w:t>供给人单位盖章</w:t>
      </w:r>
      <w:r w:rsidRPr="00210911">
        <w:rPr>
          <w:rFonts w:ascii="微软雅黑" w:eastAsia="微软雅黑" w:hAnsi="微软雅黑"/>
          <w:lang w:val="zh-CN"/>
        </w:rPr>
        <w:t>:</w:t>
      </w:r>
      <w:r w:rsidRPr="00210911">
        <w:rPr>
          <w:rFonts w:ascii="微软雅黑" w:eastAsia="微软雅黑" w:hAnsi="微软雅黑" w:hint="eastAsia"/>
          <w:u w:val="single"/>
          <w:lang w:val="zh-CN"/>
        </w:rPr>
        <w:t xml:space="preserve">                             </w:t>
      </w:r>
    </w:p>
    <w:p w:rsidR="008F2CA9" w:rsidRPr="00210911" w:rsidRDefault="000961C6">
      <w:pPr>
        <w:ind w:firstLineChars="1400" w:firstLine="2940"/>
        <w:rPr>
          <w:rFonts w:ascii="微软雅黑" w:eastAsia="微软雅黑" w:hAnsi="微软雅黑"/>
          <w:lang w:val="zh-CN"/>
        </w:rPr>
      </w:pPr>
      <w:r w:rsidRPr="00210911">
        <w:rPr>
          <w:rFonts w:ascii="微软雅黑" w:eastAsia="微软雅黑" w:hAnsi="微软雅黑" w:hint="eastAsia"/>
          <w:lang w:val="zh-CN"/>
        </w:rPr>
        <w:t>供给人代表签字</w:t>
      </w:r>
      <w:r w:rsidRPr="00210911">
        <w:rPr>
          <w:rFonts w:ascii="微软雅黑" w:eastAsia="微软雅黑" w:hAnsi="微软雅黑"/>
          <w:lang w:val="zh-CN"/>
        </w:rPr>
        <w:t>:</w:t>
      </w:r>
      <w:r w:rsidRPr="00210911">
        <w:rPr>
          <w:rFonts w:ascii="微软雅黑" w:eastAsia="微软雅黑" w:hAnsi="微软雅黑" w:hint="eastAsia"/>
          <w:u w:val="single"/>
          <w:lang w:val="zh-CN"/>
        </w:rPr>
        <w:t xml:space="preserve">                             </w:t>
      </w:r>
    </w:p>
    <w:p w:rsidR="008F2CA9" w:rsidRPr="00210911" w:rsidRDefault="000961C6">
      <w:pPr>
        <w:ind w:firstLineChars="1400" w:firstLine="2940"/>
        <w:rPr>
          <w:rFonts w:ascii="微软雅黑" w:eastAsia="微软雅黑" w:hAnsi="微软雅黑"/>
          <w:u w:val="single"/>
          <w:lang w:val="zh-CN"/>
        </w:rPr>
        <w:sectPr w:rsidR="008F2CA9" w:rsidRPr="00210911">
          <w:pgSz w:w="11907" w:h="16840"/>
          <w:pgMar w:top="1418" w:right="1304" w:bottom="1361" w:left="1361" w:header="794" w:footer="794" w:gutter="0"/>
          <w:cols w:space="720"/>
          <w:docGrid w:linePitch="285"/>
        </w:sectPr>
      </w:pPr>
      <w:r w:rsidRPr="00210911">
        <w:rPr>
          <w:rFonts w:ascii="微软雅黑" w:eastAsia="微软雅黑" w:hAnsi="微软雅黑" w:hint="eastAsia"/>
          <w:lang w:val="zh-CN"/>
        </w:rPr>
        <w:t>日          期：</w:t>
      </w:r>
      <w:r w:rsidRPr="00210911">
        <w:rPr>
          <w:rFonts w:ascii="微软雅黑" w:eastAsia="微软雅黑" w:hAnsi="微软雅黑" w:hint="eastAsia"/>
          <w:u w:val="single"/>
          <w:lang w:val="zh-CN"/>
        </w:rPr>
        <w:t xml:space="preserve">                   </w:t>
      </w:r>
      <w:r w:rsidRPr="00210911">
        <w:rPr>
          <w:rFonts w:ascii="微软雅黑" w:eastAsia="微软雅黑" w:hAnsi="微软雅黑" w:hint="eastAsia"/>
          <w:u w:val="single"/>
        </w:rPr>
        <w:t xml:space="preserve"> </w:t>
      </w:r>
      <w:r w:rsidRPr="00210911">
        <w:rPr>
          <w:rFonts w:ascii="微软雅黑" w:eastAsia="微软雅黑" w:hAnsi="微软雅黑" w:hint="eastAsia"/>
          <w:u w:val="single"/>
          <w:lang w:val="zh-CN"/>
        </w:rPr>
        <w:t xml:space="preserve">        </w:t>
      </w:r>
    </w:p>
    <w:p w:rsidR="008F2CA9" w:rsidRPr="00210911" w:rsidRDefault="000961C6">
      <w:pPr>
        <w:pStyle w:val="2"/>
        <w:numPr>
          <w:ilvl w:val="0"/>
          <w:numId w:val="0"/>
        </w:numPr>
        <w:rPr>
          <w:rFonts w:ascii="微软雅黑" w:eastAsia="微软雅黑" w:hAnsi="微软雅黑"/>
        </w:rPr>
      </w:pPr>
      <w:bookmarkStart w:id="20" w:name="_Toc354473731"/>
      <w:bookmarkStart w:id="21" w:name="_Toc463773799"/>
      <w:bookmarkStart w:id="22" w:name="_Toc469307450"/>
      <w:r w:rsidRPr="00210911">
        <w:rPr>
          <w:rFonts w:ascii="微软雅黑" w:eastAsia="微软雅黑" w:hAnsi="微软雅黑" w:hint="eastAsia"/>
        </w:rPr>
        <w:t>附件三：采购承诺函</w:t>
      </w:r>
      <w:bookmarkEnd w:id="20"/>
      <w:bookmarkEnd w:id="21"/>
      <w:bookmarkEnd w:id="22"/>
    </w:p>
    <w:p w:rsidR="008F2CA9" w:rsidRPr="00210911" w:rsidRDefault="000961C6">
      <w:pPr>
        <w:autoSpaceDE w:val="0"/>
        <w:autoSpaceDN w:val="0"/>
        <w:adjustRightInd w:val="0"/>
        <w:jc w:val="center"/>
        <w:rPr>
          <w:rFonts w:ascii="微软雅黑" w:eastAsia="微软雅黑" w:hAnsi="微软雅黑"/>
          <w:b/>
          <w:sz w:val="32"/>
          <w:lang w:val="zh-CN"/>
        </w:rPr>
      </w:pPr>
      <w:r w:rsidRPr="00210911">
        <w:rPr>
          <w:rFonts w:ascii="微软雅黑" w:eastAsia="微软雅黑" w:hAnsi="微软雅黑" w:hint="eastAsia"/>
          <w:b/>
          <w:sz w:val="32"/>
          <w:lang w:val="zh-CN"/>
        </w:rPr>
        <w:t>采 购 承 诺 函</w:t>
      </w:r>
    </w:p>
    <w:p w:rsidR="008F2CA9" w:rsidRPr="00210911" w:rsidRDefault="008F2CA9">
      <w:pPr>
        <w:autoSpaceDE w:val="0"/>
        <w:autoSpaceDN w:val="0"/>
        <w:adjustRightInd w:val="0"/>
        <w:jc w:val="center"/>
        <w:rPr>
          <w:rFonts w:ascii="微软雅黑" w:eastAsia="微软雅黑" w:hAnsi="微软雅黑"/>
          <w:b/>
          <w:sz w:val="32"/>
          <w:lang w:val="zh-CN"/>
        </w:rPr>
      </w:pPr>
    </w:p>
    <w:p w:rsidR="008F2CA9" w:rsidRPr="00210911" w:rsidRDefault="000961C6">
      <w:pPr>
        <w:autoSpaceDE w:val="0"/>
        <w:autoSpaceDN w:val="0"/>
        <w:adjustRightInd w:val="0"/>
        <w:rPr>
          <w:rFonts w:ascii="微软雅黑" w:eastAsia="微软雅黑" w:hAnsi="微软雅黑"/>
          <w:szCs w:val="21"/>
          <w:lang w:val="zh-CN"/>
        </w:rPr>
      </w:pPr>
      <w:r w:rsidRPr="00210911">
        <w:rPr>
          <w:rFonts w:ascii="微软雅黑" w:eastAsia="微软雅黑" w:hAnsi="微软雅黑" w:hint="eastAsia"/>
          <w:szCs w:val="21"/>
          <w:lang w:val="zh-CN"/>
        </w:rPr>
        <w:t>致：安徽新安银行股份有限公司：</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鉴于“</w:t>
      </w:r>
      <w:r w:rsidRPr="00210911">
        <w:rPr>
          <w:rFonts w:ascii="微软雅黑" w:eastAsia="微软雅黑" w:hAnsi="微软雅黑" w:hint="eastAsia"/>
          <w:u w:val="single"/>
          <w:lang w:val="zh-CN"/>
        </w:rPr>
        <w:t xml:space="preserve">                              </w:t>
      </w:r>
      <w:r w:rsidRPr="00210911">
        <w:rPr>
          <w:rFonts w:ascii="微软雅黑" w:eastAsia="微软雅黑" w:hAnsi="微软雅黑"/>
          <w:szCs w:val="21"/>
        </w:rPr>
        <w:t>项目</w:t>
      </w:r>
      <w:r w:rsidRPr="00210911">
        <w:rPr>
          <w:rFonts w:ascii="微软雅黑" w:eastAsia="微软雅黑" w:hAnsi="微软雅黑" w:hint="eastAsia"/>
          <w:szCs w:val="21"/>
        </w:rPr>
        <w:t>”</w:t>
      </w:r>
      <w:r w:rsidRPr="00210911">
        <w:rPr>
          <w:rFonts w:ascii="微软雅黑" w:eastAsia="微软雅黑" w:hAnsi="微软雅黑" w:hint="eastAsia"/>
          <w:szCs w:val="21"/>
          <w:lang w:val="zh-CN"/>
        </w:rPr>
        <w:t>的特点，我方做如下承诺：</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szCs w:val="21"/>
        </w:rPr>
        <w:t xml:space="preserve">1. </w:t>
      </w:r>
      <w:r w:rsidRPr="00210911">
        <w:rPr>
          <w:rFonts w:ascii="微软雅黑" w:eastAsia="微软雅黑" w:hAnsi="微软雅黑" w:hint="eastAsia"/>
          <w:szCs w:val="21"/>
          <w:lang w:val="zh-CN"/>
        </w:rPr>
        <w:t>采购报价所提供的服务在质量保证期内满足采购文件中规格书的全部相关要求。</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szCs w:val="21"/>
        </w:rPr>
        <w:t xml:space="preserve">2. </w:t>
      </w:r>
      <w:r w:rsidRPr="00210911">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sidRPr="00210911">
        <w:rPr>
          <w:rFonts w:ascii="微软雅黑" w:eastAsia="微软雅黑" w:hAnsi="微软雅黑" w:hint="eastAsia"/>
          <w:szCs w:val="21"/>
        </w:rPr>
        <w:t>方</w:t>
      </w:r>
      <w:r w:rsidRPr="00210911">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8F2CA9" w:rsidRPr="00210911" w:rsidRDefault="000961C6">
      <w:pPr>
        <w:autoSpaceDE w:val="0"/>
        <w:autoSpaceDN w:val="0"/>
        <w:adjustRightInd w:val="0"/>
        <w:ind w:firstLine="600"/>
        <w:rPr>
          <w:rFonts w:ascii="微软雅黑" w:eastAsia="微软雅黑" w:hAnsi="微软雅黑"/>
          <w:szCs w:val="21"/>
          <w:lang w:val="zh-CN"/>
        </w:rPr>
      </w:pPr>
      <w:r w:rsidRPr="00210911">
        <w:rPr>
          <w:rFonts w:ascii="微软雅黑" w:eastAsia="微软雅黑" w:hAnsi="微软雅黑" w:hint="eastAsia"/>
          <w:szCs w:val="21"/>
          <w:lang w:val="zh-CN"/>
        </w:rPr>
        <w:t>特此承诺。</w:t>
      </w: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8F2CA9">
      <w:pPr>
        <w:autoSpaceDE w:val="0"/>
        <w:autoSpaceDN w:val="0"/>
        <w:adjustRightInd w:val="0"/>
        <w:ind w:firstLine="600"/>
        <w:rPr>
          <w:rFonts w:ascii="微软雅黑" w:eastAsia="微软雅黑" w:hAnsi="微软雅黑"/>
          <w:szCs w:val="21"/>
          <w:lang w:val="zh-CN"/>
        </w:rPr>
      </w:pPr>
    </w:p>
    <w:p w:rsidR="008F2CA9" w:rsidRPr="00210911" w:rsidRDefault="000961C6">
      <w:pPr>
        <w:autoSpaceDE w:val="0"/>
        <w:autoSpaceDN w:val="0"/>
        <w:adjustRightInd w:val="0"/>
        <w:ind w:firstLineChars="1750" w:firstLine="3675"/>
        <w:rPr>
          <w:rFonts w:ascii="微软雅黑" w:eastAsia="微软雅黑" w:hAnsi="微软雅黑"/>
          <w:szCs w:val="21"/>
          <w:lang w:val="zh-CN"/>
        </w:rPr>
      </w:pPr>
      <w:r w:rsidRPr="00210911">
        <w:rPr>
          <w:rFonts w:ascii="微软雅黑" w:eastAsia="微软雅黑" w:hAnsi="微软雅黑" w:hint="eastAsia"/>
          <w:szCs w:val="21"/>
          <w:lang w:val="zh-CN"/>
        </w:rPr>
        <w:t>承诺人（供给单位公章）：</w:t>
      </w:r>
    </w:p>
    <w:p w:rsidR="008F2CA9" w:rsidRPr="00210911" w:rsidRDefault="000961C6">
      <w:pPr>
        <w:autoSpaceDE w:val="0"/>
        <w:autoSpaceDN w:val="0"/>
        <w:adjustRightInd w:val="0"/>
        <w:ind w:firstLine="3840"/>
        <w:rPr>
          <w:rFonts w:ascii="微软雅黑" w:eastAsia="微软雅黑" w:hAnsi="微软雅黑"/>
          <w:szCs w:val="21"/>
          <w:lang w:val="zh-CN"/>
        </w:rPr>
      </w:pPr>
      <w:r w:rsidRPr="00210911">
        <w:rPr>
          <w:rFonts w:ascii="微软雅黑" w:eastAsia="微软雅黑" w:hAnsi="微软雅黑"/>
          <w:szCs w:val="21"/>
          <w:lang w:val="zh-CN"/>
        </w:rPr>
        <w:t xml:space="preserve"> </w:t>
      </w:r>
    </w:p>
    <w:p w:rsidR="008F2CA9" w:rsidRPr="00210911" w:rsidRDefault="000961C6">
      <w:pPr>
        <w:autoSpaceDE w:val="0"/>
        <w:autoSpaceDN w:val="0"/>
        <w:adjustRightInd w:val="0"/>
        <w:ind w:firstLineChars="1750" w:firstLine="3675"/>
        <w:rPr>
          <w:rFonts w:ascii="微软雅黑" w:eastAsia="微软雅黑" w:hAnsi="微软雅黑"/>
          <w:szCs w:val="21"/>
          <w:lang w:val="zh-CN"/>
        </w:rPr>
      </w:pPr>
      <w:r w:rsidRPr="00210911">
        <w:rPr>
          <w:rFonts w:ascii="微软雅黑" w:eastAsia="微软雅黑" w:hAnsi="微软雅黑" w:hint="eastAsia"/>
          <w:szCs w:val="21"/>
          <w:lang w:val="zh-CN"/>
        </w:rPr>
        <w:t>日期：     年     月    日</w:t>
      </w:r>
    </w:p>
    <w:p w:rsidR="008F2CA9" w:rsidRPr="00210911" w:rsidRDefault="008F2CA9">
      <w:pPr>
        <w:autoSpaceDE w:val="0"/>
        <w:autoSpaceDN w:val="0"/>
        <w:adjustRightInd w:val="0"/>
        <w:rPr>
          <w:rFonts w:ascii="微软雅黑" w:eastAsia="微软雅黑" w:hAnsi="微软雅黑"/>
          <w:b/>
        </w:rPr>
        <w:sectPr w:rsidR="008F2CA9" w:rsidRPr="00210911">
          <w:pgSz w:w="11907" w:h="16840"/>
          <w:pgMar w:top="1418" w:right="1304" w:bottom="1361" w:left="1361" w:header="794" w:footer="794" w:gutter="0"/>
          <w:cols w:space="720"/>
          <w:docGrid w:linePitch="285"/>
        </w:sectPr>
      </w:pPr>
    </w:p>
    <w:p w:rsidR="008F2CA9" w:rsidRPr="00210911" w:rsidRDefault="000961C6">
      <w:pPr>
        <w:pStyle w:val="2"/>
        <w:numPr>
          <w:ilvl w:val="0"/>
          <w:numId w:val="0"/>
        </w:numPr>
        <w:rPr>
          <w:rFonts w:ascii="微软雅黑" w:eastAsia="微软雅黑" w:hAnsi="微软雅黑"/>
        </w:rPr>
      </w:pPr>
      <w:bookmarkStart w:id="23" w:name="_Toc463773800"/>
      <w:bookmarkStart w:id="24" w:name="_Toc354473732"/>
      <w:bookmarkStart w:id="25" w:name="_Toc469307451"/>
      <w:r w:rsidRPr="00210911">
        <w:rPr>
          <w:rFonts w:ascii="微软雅黑" w:eastAsia="微软雅黑" w:hAnsi="微软雅黑" w:hint="eastAsia"/>
        </w:rPr>
        <w:t>附件四：法人代表授权书</w:t>
      </w:r>
      <w:bookmarkEnd w:id="23"/>
      <w:bookmarkEnd w:id="24"/>
      <w:bookmarkEnd w:id="25"/>
    </w:p>
    <w:p w:rsidR="008F2CA9" w:rsidRPr="00210911" w:rsidRDefault="000961C6">
      <w:pPr>
        <w:autoSpaceDE w:val="0"/>
        <w:autoSpaceDN w:val="0"/>
        <w:adjustRightInd w:val="0"/>
        <w:jc w:val="center"/>
        <w:rPr>
          <w:rFonts w:ascii="微软雅黑" w:eastAsia="微软雅黑" w:hAnsi="微软雅黑"/>
          <w:b/>
          <w:sz w:val="32"/>
          <w:lang w:val="zh-CN"/>
        </w:rPr>
      </w:pPr>
      <w:r w:rsidRPr="00210911">
        <w:rPr>
          <w:rFonts w:ascii="微软雅黑" w:eastAsia="微软雅黑" w:hAnsi="微软雅黑" w:hint="eastAsia"/>
          <w:b/>
          <w:sz w:val="32"/>
          <w:lang w:val="zh-CN"/>
        </w:rPr>
        <w:t>法 人 代 表 授 权 书</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安徽新安银行股份有限公司：</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现委派</w:t>
      </w:r>
      <w:r w:rsidRPr="00210911">
        <w:rPr>
          <w:rFonts w:ascii="微软雅黑" w:eastAsia="微软雅黑" w:hAnsi="微软雅黑"/>
          <w:szCs w:val="21"/>
          <w:lang w:val="zh-CN"/>
        </w:rPr>
        <w:t>____________</w:t>
      </w:r>
      <w:r w:rsidRPr="00210911">
        <w:rPr>
          <w:rFonts w:ascii="微软雅黑" w:eastAsia="微软雅黑" w:hAnsi="微软雅黑" w:hint="eastAsia"/>
          <w:szCs w:val="21"/>
          <w:lang w:val="zh-CN"/>
        </w:rPr>
        <w:t>为法定代表授权人参加贵单位组织的</w:t>
      </w:r>
      <w:r w:rsidRPr="00210911">
        <w:rPr>
          <w:rFonts w:ascii="微软雅黑" w:eastAsia="微软雅黑" w:hAnsi="微软雅黑"/>
          <w:szCs w:val="21"/>
          <w:lang w:val="zh-CN"/>
        </w:rPr>
        <w:t>_______________________</w:t>
      </w:r>
      <w:r w:rsidRPr="00210911">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附被授权人情况：</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姓</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名：</w:t>
      </w:r>
      <w:r w:rsidRPr="00210911">
        <w:rPr>
          <w:rFonts w:ascii="微软雅黑" w:eastAsia="微软雅黑" w:hAnsi="微软雅黑"/>
          <w:szCs w:val="21"/>
          <w:lang w:val="zh-CN"/>
        </w:rPr>
        <w:t>____________</w:t>
      </w:r>
      <w:r w:rsidRPr="00210911">
        <w:rPr>
          <w:rFonts w:ascii="微软雅黑" w:eastAsia="微软雅黑" w:hAnsi="微软雅黑" w:hint="eastAsia"/>
          <w:szCs w:val="21"/>
          <w:lang w:val="zh-CN"/>
        </w:rPr>
        <w:t>性别：</w:t>
      </w:r>
      <w:r w:rsidRPr="00210911">
        <w:rPr>
          <w:rFonts w:ascii="微软雅黑" w:eastAsia="微软雅黑" w:hAnsi="微软雅黑"/>
          <w:szCs w:val="21"/>
          <w:lang w:val="zh-CN"/>
        </w:rPr>
        <w:t xml:space="preserve">__________ </w:t>
      </w:r>
      <w:r w:rsidRPr="00210911">
        <w:rPr>
          <w:rFonts w:ascii="微软雅黑" w:eastAsia="微软雅黑" w:hAnsi="微软雅黑" w:hint="eastAsia"/>
          <w:szCs w:val="21"/>
          <w:lang w:val="zh-CN"/>
        </w:rPr>
        <w:t>年龄：</w:t>
      </w:r>
      <w:r w:rsidRPr="00210911">
        <w:rPr>
          <w:rFonts w:ascii="微软雅黑" w:eastAsia="微软雅黑" w:hAnsi="微软雅黑"/>
          <w:szCs w:val="21"/>
          <w:lang w:val="zh-CN"/>
        </w:rPr>
        <w:t>_________</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身份证号：</w:t>
      </w:r>
      <w:r w:rsidRPr="00210911">
        <w:rPr>
          <w:rFonts w:ascii="微软雅黑" w:eastAsia="微软雅黑" w:hAnsi="微软雅黑"/>
          <w:szCs w:val="21"/>
          <w:lang w:val="zh-CN"/>
        </w:rPr>
        <w:t>____________________________________________</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职</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务：</w:t>
      </w:r>
      <w:r w:rsidRPr="00210911">
        <w:rPr>
          <w:rFonts w:ascii="微软雅黑" w:eastAsia="微软雅黑" w:hAnsi="微软雅黑"/>
          <w:szCs w:val="21"/>
          <w:lang w:val="zh-CN"/>
        </w:rPr>
        <w:t>__________________</w:t>
      </w:r>
      <w:r w:rsidRPr="00210911">
        <w:rPr>
          <w:rFonts w:ascii="微软雅黑" w:eastAsia="微软雅黑" w:hAnsi="微软雅黑" w:hint="eastAsia"/>
          <w:szCs w:val="21"/>
          <w:lang w:val="zh-CN"/>
        </w:rPr>
        <w:t>邮政编码：</w:t>
      </w:r>
      <w:r w:rsidRPr="00210911">
        <w:rPr>
          <w:rFonts w:ascii="微软雅黑" w:eastAsia="微软雅黑" w:hAnsi="微软雅黑"/>
          <w:szCs w:val="21"/>
          <w:lang w:val="zh-CN"/>
        </w:rPr>
        <w:t>________________</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通讯地址：</w:t>
      </w:r>
      <w:r w:rsidRPr="00210911">
        <w:rPr>
          <w:rFonts w:ascii="微软雅黑" w:eastAsia="微软雅黑" w:hAnsi="微软雅黑"/>
          <w:szCs w:val="21"/>
          <w:lang w:val="zh-CN"/>
        </w:rPr>
        <w:t>____________________________________________</w:t>
      </w: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电</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话：</w:t>
      </w:r>
      <w:r w:rsidRPr="00210911">
        <w:rPr>
          <w:rFonts w:ascii="微软雅黑" w:eastAsia="微软雅黑" w:hAnsi="微软雅黑"/>
          <w:szCs w:val="21"/>
          <w:lang w:val="zh-CN"/>
        </w:rPr>
        <w:t xml:space="preserve">__________________ </w:t>
      </w:r>
      <w:r w:rsidRPr="00210911">
        <w:rPr>
          <w:rFonts w:ascii="微软雅黑" w:eastAsia="微软雅黑" w:hAnsi="微软雅黑"/>
          <w:szCs w:val="21"/>
        </w:rPr>
        <w:t>E-mail</w:t>
      </w:r>
      <w:r w:rsidRPr="00210911">
        <w:rPr>
          <w:rFonts w:ascii="微软雅黑" w:eastAsia="微软雅黑" w:hAnsi="微软雅黑"/>
          <w:szCs w:val="21"/>
          <w:lang w:val="zh-CN"/>
        </w:rPr>
        <w:t>：__________________</w:t>
      </w:r>
    </w:p>
    <w:p w:rsidR="008F2CA9" w:rsidRPr="00210911" w:rsidRDefault="008F2CA9">
      <w:pPr>
        <w:autoSpaceDE w:val="0"/>
        <w:autoSpaceDN w:val="0"/>
        <w:adjustRightInd w:val="0"/>
        <w:ind w:firstLine="480"/>
        <w:rPr>
          <w:rFonts w:ascii="微软雅黑" w:eastAsia="微软雅黑" w:hAnsi="微软雅黑"/>
          <w:szCs w:val="21"/>
          <w:lang w:val="zh-CN"/>
        </w:rPr>
      </w:pPr>
    </w:p>
    <w:p w:rsidR="008F2CA9" w:rsidRPr="00210911" w:rsidRDefault="000961C6">
      <w:pPr>
        <w:autoSpaceDE w:val="0"/>
        <w:autoSpaceDN w:val="0"/>
        <w:adjustRightInd w:val="0"/>
        <w:ind w:firstLine="480"/>
        <w:rPr>
          <w:rFonts w:ascii="微软雅黑" w:eastAsia="微软雅黑" w:hAnsi="微软雅黑"/>
          <w:szCs w:val="21"/>
          <w:lang w:val="zh-CN"/>
        </w:rPr>
      </w:pPr>
      <w:r w:rsidRPr="00210911">
        <w:rPr>
          <w:rFonts w:ascii="微软雅黑" w:eastAsia="微软雅黑" w:hAnsi="微软雅黑" w:hint="eastAsia"/>
          <w:szCs w:val="21"/>
          <w:lang w:val="zh-CN"/>
        </w:rPr>
        <w:t>本授权书有效期：</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 xml:space="preserve">  年</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 xml:space="preserve"> 月</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 xml:space="preserve"> 日至</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 xml:space="preserve"> 年</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月</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日</w:t>
      </w:r>
    </w:p>
    <w:p w:rsidR="008F2CA9" w:rsidRPr="00210911" w:rsidRDefault="008F2CA9">
      <w:pPr>
        <w:autoSpaceDE w:val="0"/>
        <w:autoSpaceDN w:val="0"/>
        <w:adjustRightInd w:val="0"/>
        <w:ind w:firstLine="3720"/>
        <w:rPr>
          <w:rFonts w:ascii="微软雅黑" w:eastAsia="微软雅黑" w:hAnsi="微软雅黑"/>
          <w:szCs w:val="21"/>
          <w:lang w:val="zh-CN"/>
        </w:rPr>
      </w:pPr>
    </w:p>
    <w:p w:rsidR="008F2CA9" w:rsidRPr="00210911" w:rsidRDefault="000961C6">
      <w:pPr>
        <w:autoSpaceDE w:val="0"/>
        <w:autoSpaceDN w:val="0"/>
        <w:adjustRightInd w:val="0"/>
        <w:ind w:firstLine="3720"/>
        <w:rPr>
          <w:rFonts w:ascii="微软雅黑" w:eastAsia="微软雅黑" w:hAnsi="微软雅黑"/>
          <w:szCs w:val="21"/>
          <w:lang w:val="zh-CN"/>
        </w:rPr>
      </w:pPr>
      <w:r w:rsidRPr="00210911">
        <w:rPr>
          <w:rFonts w:ascii="微软雅黑" w:eastAsia="微软雅黑" w:hAnsi="微软雅黑" w:hint="eastAsia"/>
          <w:szCs w:val="21"/>
          <w:lang w:val="zh-CN"/>
        </w:rPr>
        <w:t>供给</w:t>
      </w:r>
      <w:r w:rsidRPr="00210911">
        <w:rPr>
          <w:rFonts w:ascii="微软雅黑" w:eastAsia="微软雅黑" w:hAnsi="微软雅黑" w:hint="eastAsia"/>
          <w:szCs w:val="21"/>
        </w:rPr>
        <w:t>方</w:t>
      </w:r>
      <w:r w:rsidRPr="00210911">
        <w:rPr>
          <w:rFonts w:ascii="微软雅黑" w:eastAsia="微软雅黑" w:hAnsi="微软雅黑" w:hint="eastAsia"/>
          <w:szCs w:val="21"/>
          <w:lang w:val="zh-CN"/>
        </w:rPr>
        <w:t>（盖章）：</w:t>
      </w:r>
    </w:p>
    <w:p w:rsidR="008F2CA9" w:rsidRPr="00210911" w:rsidRDefault="008F2CA9">
      <w:pPr>
        <w:autoSpaceDE w:val="0"/>
        <w:autoSpaceDN w:val="0"/>
        <w:adjustRightInd w:val="0"/>
        <w:ind w:firstLine="3720"/>
        <w:rPr>
          <w:rFonts w:ascii="微软雅黑" w:eastAsia="微软雅黑" w:hAnsi="微软雅黑"/>
          <w:szCs w:val="21"/>
          <w:lang w:val="zh-CN"/>
        </w:rPr>
      </w:pPr>
    </w:p>
    <w:p w:rsidR="008F2CA9" w:rsidRPr="00210911" w:rsidRDefault="000961C6">
      <w:pPr>
        <w:autoSpaceDE w:val="0"/>
        <w:autoSpaceDN w:val="0"/>
        <w:adjustRightInd w:val="0"/>
        <w:ind w:firstLine="3720"/>
        <w:rPr>
          <w:rFonts w:ascii="微软雅黑" w:eastAsia="微软雅黑" w:hAnsi="微软雅黑"/>
          <w:szCs w:val="21"/>
          <w:lang w:val="zh-CN"/>
        </w:rPr>
      </w:pPr>
      <w:r w:rsidRPr="00210911">
        <w:rPr>
          <w:rFonts w:ascii="微软雅黑" w:eastAsia="微软雅黑" w:hAnsi="微软雅黑" w:hint="eastAsia"/>
          <w:szCs w:val="21"/>
          <w:lang w:val="zh-CN"/>
        </w:rPr>
        <w:t>法定代表人（签字）：</w:t>
      </w:r>
    </w:p>
    <w:p w:rsidR="008F2CA9" w:rsidRPr="00210911" w:rsidRDefault="008F2CA9">
      <w:pPr>
        <w:autoSpaceDE w:val="0"/>
        <w:autoSpaceDN w:val="0"/>
        <w:adjustRightInd w:val="0"/>
        <w:ind w:firstLine="480"/>
        <w:rPr>
          <w:rFonts w:ascii="微软雅黑" w:eastAsia="微软雅黑" w:hAnsi="微软雅黑"/>
          <w:szCs w:val="21"/>
          <w:lang w:val="zh-CN"/>
        </w:rPr>
      </w:pPr>
    </w:p>
    <w:p w:rsidR="008F2CA9" w:rsidRPr="00210911" w:rsidRDefault="000961C6">
      <w:pPr>
        <w:autoSpaceDE w:val="0"/>
        <w:autoSpaceDN w:val="0"/>
        <w:adjustRightInd w:val="0"/>
        <w:ind w:firstLine="3720"/>
        <w:rPr>
          <w:rFonts w:ascii="微软雅黑" w:eastAsia="微软雅黑" w:hAnsi="微软雅黑"/>
          <w:szCs w:val="21"/>
          <w:lang w:val="zh-CN"/>
        </w:rPr>
      </w:pPr>
      <w:r w:rsidRPr="00210911">
        <w:rPr>
          <w:rFonts w:ascii="微软雅黑" w:eastAsia="微软雅黑" w:hAnsi="微软雅黑" w:hint="eastAsia"/>
          <w:szCs w:val="21"/>
          <w:lang w:val="zh-CN"/>
        </w:rPr>
        <w:t>日</w:t>
      </w:r>
      <w:r w:rsidRPr="00210911">
        <w:rPr>
          <w:rFonts w:ascii="微软雅黑" w:eastAsia="微软雅黑" w:hAnsi="微软雅黑"/>
          <w:szCs w:val="21"/>
          <w:lang w:val="zh-CN"/>
        </w:rPr>
        <w:t xml:space="preserve">       </w:t>
      </w:r>
      <w:r w:rsidRPr="00210911">
        <w:rPr>
          <w:rFonts w:ascii="微软雅黑" w:eastAsia="微软雅黑" w:hAnsi="微软雅黑" w:hint="eastAsia"/>
          <w:szCs w:val="21"/>
          <w:lang w:val="zh-CN"/>
        </w:rPr>
        <w:t>期：     年    月    日</w:t>
      </w:r>
    </w:p>
    <w:p w:rsidR="008F2CA9" w:rsidRPr="00210911" w:rsidRDefault="000961C6">
      <w:pPr>
        <w:autoSpaceDE w:val="0"/>
        <w:autoSpaceDN w:val="0"/>
        <w:adjustRightInd w:val="0"/>
        <w:rPr>
          <w:rFonts w:ascii="微软雅黑" w:eastAsia="微软雅黑" w:hAnsi="微软雅黑"/>
          <w:szCs w:val="21"/>
          <w:lang w:val="zh-CN"/>
        </w:rPr>
      </w:pPr>
      <w:r w:rsidRPr="00210911">
        <w:rPr>
          <w:rFonts w:ascii="微软雅黑" w:eastAsia="微软雅黑" w:hAnsi="微软雅黑" w:hint="eastAsia"/>
          <w:szCs w:val="21"/>
          <w:lang w:val="zh-CN"/>
        </w:rPr>
        <w:t>附法人代表及被授权人身份证复印件</w:t>
      </w:r>
    </w:p>
    <w:p w:rsidR="008F2CA9" w:rsidRPr="00210911" w:rsidRDefault="000961C6">
      <w:pPr>
        <w:pStyle w:val="2"/>
        <w:numPr>
          <w:ilvl w:val="0"/>
          <w:numId w:val="0"/>
        </w:numPr>
        <w:rPr>
          <w:rFonts w:ascii="微软雅黑" w:eastAsia="微软雅黑" w:hAnsi="微软雅黑"/>
        </w:rPr>
      </w:pPr>
      <w:bookmarkStart w:id="26" w:name="_Toc469307452"/>
      <w:bookmarkStart w:id="27" w:name="_Toc354473735"/>
      <w:bookmarkStart w:id="28" w:name="_Toc463773804"/>
      <w:r w:rsidRPr="00210911">
        <w:rPr>
          <w:rFonts w:ascii="微软雅黑" w:eastAsia="微软雅黑" w:hAnsi="微软雅黑" w:hint="eastAsia"/>
        </w:rPr>
        <w:t>附件五</w:t>
      </w:r>
      <w:bookmarkStart w:id="29" w:name="_Toc354473740"/>
      <w:bookmarkStart w:id="30" w:name="_Toc469307453"/>
      <w:bookmarkStart w:id="31" w:name="_Toc463773808"/>
      <w:bookmarkEnd w:id="26"/>
      <w:bookmarkEnd w:id="27"/>
      <w:bookmarkEnd w:id="28"/>
      <w:r w:rsidRPr="00210911">
        <w:rPr>
          <w:rFonts w:ascii="微软雅黑" w:eastAsia="微软雅黑" w:hAnsi="微软雅黑"/>
        </w:rPr>
        <w:t>：</w:t>
      </w:r>
      <w:r w:rsidRPr="00210911">
        <w:rPr>
          <w:rFonts w:ascii="微软雅黑" w:eastAsia="微软雅黑" w:hAnsi="微软雅黑" w:hint="eastAsia"/>
        </w:rPr>
        <w:t>维保</w:t>
      </w:r>
      <w:r w:rsidRPr="00210911">
        <w:rPr>
          <w:rFonts w:ascii="微软雅黑" w:eastAsia="微软雅黑" w:hAnsi="微软雅黑"/>
        </w:rPr>
        <w:t>服务费用明细报价表</w:t>
      </w:r>
      <w:bookmarkEnd w:id="29"/>
      <w:bookmarkEnd w:id="30"/>
      <w:bookmarkEnd w:id="31"/>
    </w:p>
    <w:p w:rsidR="008F2CA9" w:rsidRPr="00210911" w:rsidRDefault="000961C6">
      <w:pPr>
        <w:pStyle w:val="Default"/>
        <w:ind w:firstLine="340"/>
        <w:jc w:val="center"/>
        <w:rPr>
          <w:rFonts w:ascii="微软雅黑" w:eastAsia="微软雅黑" w:hAnsi="微软雅黑" w:cs="Times New Roman"/>
          <w:b/>
          <w:color w:val="auto"/>
          <w:sz w:val="32"/>
          <w:szCs w:val="32"/>
        </w:rPr>
      </w:pPr>
      <w:r w:rsidRPr="00210911">
        <w:rPr>
          <w:rFonts w:ascii="微软雅黑" w:eastAsia="微软雅黑" w:hAnsi="微软雅黑" w:cs="Times New Roman" w:hint="eastAsia"/>
          <w:b/>
          <w:color w:val="auto"/>
          <w:sz w:val="32"/>
          <w:szCs w:val="32"/>
        </w:rPr>
        <w:t>维保</w:t>
      </w:r>
      <w:r w:rsidRPr="00210911">
        <w:rPr>
          <w:rFonts w:ascii="微软雅黑" w:eastAsia="微软雅黑" w:hAnsi="微软雅黑" w:cs="Times New Roman"/>
          <w:b/>
          <w:color w:val="auto"/>
          <w:sz w:val="32"/>
          <w:szCs w:val="32"/>
        </w:rPr>
        <w:t>服务费用明细报价</w:t>
      </w:r>
    </w:p>
    <w:p w:rsidR="008F2CA9" w:rsidRPr="00210911" w:rsidRDefault="008F2CA9">
      <w:pPr>
        <w:pStyle w:val="Default"/>
        <w:ind w:firstLine="340"/>
        <w:jc w:val="center"/>
        <w:rPr>
          <w:rFonts w:ascii="微软雅黑" w:eastAsia="微软雅黑" w:hAnsi="微软雅黑" w:cs="Times New Roman"/>
          <w:b/>
          <w:color w:val="auto"/>
        </w:rPr>
      </w:pPr>
    </w:p>
    <w:p w:rsidR="008F2CA9" w:rsidRPr="00210911" w:rsidRDefault="008F2CA9">
      <w:pPr>
        <w:pStyle w:val="Default"/>
        <w:ind w:firstLine="340"/>
        <w:jc w:val="center"/>
        <w:rPr>
          <w:rFonts w:ascii="微软雅黑" w:eastAsia="微软雅黑" w:hAnsi="微软雅黑" w:cs="Times New Roman"/>
          <w:color w:val="auto"/>
        </w:rPr>
      </w:pPr>
    </w:p>
    <w:p w:rsidR="008F2CA9" w:rsidRPr="00210911" w:rsidRDefault="000961C6">
      <w:pPr>
        <w:pStyle w:val="Default"/>
        <w:spacing w:line="360" w:lineRule="auto"/>
        <w:ind w:leftChars="257" w:left="540"/>
        <w:jc w:val="both"/>
        <w:rPr>
          <w:rFonts w:ascii="微软雅黑" w:eastAsia="微软雅黑" w:hAnsi="微软雅黑" w:cs="Times New Roman"/>
          <w:color w:val="auto"/>
          <w:kern w:val="28"/>
          <w:sz w:val="21"/>
          <w:szCs w:val="21"/>
          <w:u w:val="single"/>
        </w:rPr>
      </w:pPr>
      <w:r w:rsidRPr="00210911">
        <w:rPr>
          <w:rFonts w:ascii="微软雅黑" w:eastAsia="微软雅黑" w:hAnsi="微软雅黑" w:cs="Times New Roman"/>
          <w:color w:val="auto"/>
          <w:sz w:val="21"/>
          <w:szCs w:val="21"/>
        </w:rPr>
        <w:t>项目名称：</w:t>
      </w:r>
      <w:r w:rsidRPr="00210911">
        <w:rPr>
          <w:rFonts w:ascii="微软雅黑" w:eastAsia="微软雅黑" w:hAnsi="微软雅黑" w:cs="Times New Roman" w:hint="eastAsia"/>
          <w:color w:val="auto"/>
          <w:sz w:val="21"/>
          <w:szCs w:val="21"/>
          <w:u w:val="single"/>
        </w:rPr>
        <w:t xml:space="preserve">    网络存储设备维保服务采购项目    </w:t>
      </w:r>
    </w:p>
    <w:p w:rsidR="008F2CA9" w:rsidRPr="00210911" w:rsidRDefault="000961C6">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sidRPr="00210911">
        <w:rPr>
          <w:rFonts w:ascii="微软雅黑" w:eastAsia="微软雅黑" w:hAnsi="微软雅黑" w:cs="Times New Roman"/>
          <w:color w:val="auto"/>
          <w:sz w:val="21"/>
          <w:szCs w:val="21"/>
        </w:rPr>
        <w:t>投标单位：</w:t>
      </w:r>
      <w:r w:rsidRPr="00210911">
        <w:rPr>
          <w:rFonts w:ascii="微软雅黑" w:eastAsia="微软雅黑" w:hAnsi="微软雅黑" w:cs="Times New Roman"/>
          <w:color w:val="auto"/>
          <w:sz w:val="21"/>
          <w:szCs w:val="21"/>
          <w:u w:val="single"/>
        </w:rPr>
        <w:t xml:space="preserve"> </w:t>
      </w:r>
      <w:r w:rsidRPr="00210911">
        <w:rPr>
          <w:rFonts w:ascii="微软雅黑" w:eastAsia="微软雅黑" w:hAnsi="微软雅黑" w:cs="Times New Roman"/>
          <w:color w:val="auto"/>
          <w:sz w:val="21"/>
          <w:szCs w:val="21"/>
          <w:u w:val="single"/>
        </w:rPr>
        <w:tab/>
        <w:t xml:space="preserve">　　</w:t>
      </w:r>
      <w:r w:rsidRPr="00210911">
        <w:rPr>
          <w:rFonts w:ascii="微软雅黑" w:eastAsia="微软雅黑" w:hAnsi="微软雅黑" w:cs="Times New Roman"/>
          <w:color w:val="auto"/>
          <w:sz w:val="21"/>
          <w:szCs w:val="21"/>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210911" w:rsidRPr="00210911">
        <w:trPr>
          <w:jc w:val="center"/>
        </w:trPr>
        <w:tc>
          <w:tcPr>
            <w:tcW w:w="653" w:type="dxa"/>
            <w:vAlign w:val="center"/>
          </w:tcPr>
          <w:p w:rsidR="008F2CA9" w:rsidRPr="00210911" w:rsidRDefault="000961C6">
            <w:pPr>
              <w:pStyle w:val="Default"/>
              <w:spacing w:before="12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序号</w:t>
            </w:r>
          </w:p>
        </w:tc>
        <w:tc>
          <w:tcPr>
            <w:tcW w:w="2211" w:type="dxa"/>
            <w:vAlign w:val="center"/>
          </w:tcPr>
          <w:p w:rsidR="008F2CA9" w:rsidRPr="00210911" w:rsidRDefault="000961C6">
            <w:pPr>
              <w:pStyle w:val="Default"/>
              <w:spacing w:before="12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项　目</w:t>
            </w:r>
          </w:p>
        </w:tc>
        <w:tc>
          <w:tcPr>
            <w:tcW w:w="2146" w:type="dxa"/>
          </w:tcPr>
          <w:p w:rsidR="008F2CA9" w:rsidRPr="00210911" w:rsidRDefault="000961C6">
            <w:pPr>
              <w:pStyle w:val="Default"/>
              <w:spacing w:before="12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hint="eastAsia"/>
                <w:b/>
                <w:color w:val="auto"/>
                <w:sz w:val="21"/>
                <w:szCs w:val="21"/>
              </w:rPr>
              <w:t>子</w:t>
            </w:r>
            <w:r w:rsidRPr="00210911">
              <w:rPr>
                <w:rFonts w:ascii="微软雅黑" w:eastAsia="微软雅黑" w:hAnsi="微软雅黑" w:cs="Times New Roman"/>
                <w:b/>
                <w:color w:val="auto"/>
                <w:sz w:val="21"/>
                <w:szCs w:val="21"/>
              </w:rPr>
              <w:t>项</w:t>
            </w:r>
          </w:p>
        </w:tc>
        <w:tc>
          <w:tcPr>
            <w:tcW w:w="2198" w:type="dxa"/>
            <w:vAlign w:val="center"/>
          </w:tcPr>
          <w:p w:rsidR="008F2CA9" w:rsidRPr="00210911" w:rsidRDefault="000961C6">
            <w:pPr>
              <w:pStyle w:val="Default"/>
              <w:spacing w:before="12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金　 额</w:t>
            </w:r>
          </w:p>
        </w:tc>
        <w:tc>
          <w:tcPr>
            <w:tcW w:w="1602" w:type="dxa"/>
            <w:vAlign w:val="center"/>
          </w:tcPr>
          <w:p w:rsidR="008F2CA9" w:rsidRPr="00210911" w:rsidRDefault="000961C6">
            <w:pPr>
              <w:pStyle w:val="Default"/>
              <w:spacing w:before="12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备注</w:t>
            </w:r>
          </w:p>
        </w:tc>
      </w:tr>
      <w:tr w:rsidR="00210911" w:rsidRPr="00210911">
        <w:trPr>
          <w:jc w:val="center"/>
        </w:trPr>
        <w:tc>
          <w:tcPr>
            <w:tcW w:w="653" w:type="dxa"/>
            <w:vAlign w:val="center"/>
          </w:tcPr>
          <w:p w:rsidR="008F2CA9" w:rsidRPr="00210911" w:rsidRDefault="000961C6">
            <w:pPr>
              <w:pStyle w:val="Default"/>
              <w:spacing w:line="360" w:lineRule="auto"/>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1</w:t>
            </w:r>
          </w:p>
        </w:tc>
        <w:tc>
          <w:tcPr>
            <w:tcW w:w="2211" w:type="dxa"/>
            <w:vAlign w:val="center"/>
          </w:tcPr>
          <w:p w:rsidR="008F2CA9" w:rsidRPr="00210911" w:rsidRDefault="008F2CA9">
            <w:pPr>
              <w:pStyle w:val="Default"/>
              <w:spacing w:line="360" w:lineRule="auto"/>
              <w:jc w:val="center"/>
              <w:rPr>
                <w:rFonts w:ascii="微软雅黑" w:eastAsia="微软雅黑" w:hAnsi="微软雅黑" w:cs="Times New Roman"/>
                <w:color w:val="auto"/>
                <w:sz w:val="21"/>
                <w:szCs w:val="21"/>
              </w:rPr>
            </w:pPr>
          </w:p>
        </w:tc>
        <w:tc>
          <w:tcPr>
            <w:tcW w:w="2146" w:type="dxa"/>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r>
      <w:tr w:rsidR="00210911" w:rsidRPr="00210911">
        <w:trPr>
          <w:jc w:val="center"/>
        </w:trPr>
        <w:tc>
          <w:tcPr>
            <w:tcW w:w="653" w:type="dxa"/>
            <w:vAlign w:val="center"/>
          </w:tcPr>
          <w:p w:rsidR="008F2CA9" w:rsidRPr="00210911" w:rsidRDefault="000961C6">
            <w:pPr>
              <w:pStyle w:val="Default"/>
              <w:spacing w:line="360" w:lineRule="auto"/>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2</w:t>
            </w:r>
          </w:p>
        </w:tc>
        <w:tc>
          <w:tcPr>
            <w:tcW w:w="2211" w:type="dxa"/>
            <w:vAlign w:val="center"/>
          </w:tcPr>
          <w:p w:rsidR="008F2CA9" w:rsidRPr="00210911" w:rsidRDefault="008F2CA9">
            <w:pPr>
              <w:pStyle w:val="Default"/>
              <w:spacing w:line="360" w:lineRule="auto"/>
              <w:jc w:val="center"/>
              <w:rPr>
                <w:rFonts w:ascii="微软雅黑" w:eastAsia="微软雅黑" w:hAnsi="微软雅黑" w:cs="Times New Roman"/>
                <w:color w:val="auto"/>
                <w:sz w:val="21"/>
                <w:szCs w:val="21"/>
              </w:rPr>
            </w:pPr>
          </w:p>
        </w:tc>
        <w:tc>
          <w:tcPr>
            <w:tcW w:w="2146" w:type="dxa"/>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r>
      <w:tr w:rsidR="00210911" w:rsidRPr="00210911">
        <w:trPr>
          <w:jc w:val="center"/>
        </w:trPr>
        <w:tc>
          <w:tcPr>
            <w:tcW w:w="653" w:type="dxa"/>
            <w:vAlign w:val="center"/>
          </w:tcPr>
          <w:p w:rsidR="008F2CA9" w:rsidRPr="00210911" w:rsidRDefault="000961C6">
            <w:pPr>
              <w:pStyle w:val="Default"/>
              <w:spacing w:line="360" w:lineRule="auto"/>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3</w:t>
            </w:r>
          </w:p>
        </w:tc>
        <w:tc>
          <w:tcPr>
            <w:tcW w:w="2211" w:type="dxa"/>
            <w:vAlign w:val="center"/>
          </w:tcPr>
          <w:p w:rsidR="008F2CA9" w:rsidRPr="00210911" w:rsidRDefault="008F2CA9">
            <w:pPr>
              <w:pStyle w:val="Default"/>
              <w:spacing w:line="360" w:lineRule="auto"/>
              <w:jc w:val="center"/>
              <w:rPr>
                <w:rFonts w:ascii="微软雅黑" w:eastAsia="微软雅黑" w:hAnsi="微软雅黑" w:cs="Times New Roman"/>
                <w:color w:val="auto"/>
                <w:sz w:val="21"/>
                <w:szCs w:val="21"/>
              </w:rPr>
            </w:pPr>
          </w:p>
        </w:tc>
        <w:tc>
          <w:tcPr>
            <w:tcW w:w="2146" w:type="dxa"/>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r>
      <w:tr w:rsidR="00210911" w:rsidRPr="00210911">
        <w:trPr>
          <w:jc w:val="center"/>
        </w:trPr>
        <w:tc>
          <w:tcPr>
            <w:tcW w:w="653" w:type="dxa"/>
            <w:vAlign w:val="center"/>
          </w:tcPr>
          <w:p w:rsidR="008F2CA9" w:rsidRPr="00210911" w:rsidRDefault="000961C6">
            <w:pPr>
              <w:pStyle w:val="Default"/>
              <w:spacing w:line="360" w:lineRule="auto"/>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4</w:t>
            </w:r>
          </w:p>
        </w:tc>
        <w:tc>
          <w:tcPr>
            <w:tcW w:w="2211" w:type="dxa"/>
            <w:vAlign w:val="center"/>
          </w:tcPr>
          <w:p w:rsidR="008F2CA9" w:rsidRPr="00210911" w:rsidRDefault="008F2CA9">
            <w:pPr>
              <w:pStyle w:val="Default"/>
              <w:spacing w:line="360" w:lineRule="auto"/>
              <w:jc w:val="center"/>
              <w:rPr>
                <w:rFonts w:ascii="微软雅黑" w:eastAsia="微软雅黑" w:hAnsi="微软雅黑" w:cs="Times New Roman"/>
                <w:color w:val="auto"/>
                <w:sz w:val="21"/>
                <w:szCs w:val="21"/>
              </w:rPr>
            </w:pPr>
          </w:p>
        </w:tc>
        <w:tc>
          <w:tcPr>
            <w:tcW w:w="2146" w:type="dxa"/>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r>
      <w:tr w:rsidR="00210911" w:rsidRPr="00210911">
        <w:trPr>
          <w:jc w:val="center"/>
        </w:trPr>
        <w:tc>
          <w:tcPr>
            <w:tcW w:w="653" w:type="dxa"/>
            <w:vAlign w:val="center"/>
          </w:tcPr>
          <w:p w:rsidR="008F2CA9" w:rsidRPr="00210911" w:rsidRDefault="000961C6">
            <w:pPr>
              <w:pStyle w:val="Default"/>
              <w:spacing w:line="360" w:lineRule="auto"/>
              <w:jc w:val="center"/>
              <w:rPr>
                <w:rFonts w:ascii="微软雅黑" w:eastAsia="微软雅黑" w:hAnsi="微软雅黑" w:cs="Times New Roman"/>
                <w:color w:val="auto"/>
                <w:sz w:val="21"/>
                <w:szCs w:val="21"/>
              </w:rPr>
            </w:pPr>
            <w:r w:rsidRPr="00210911">
              <w:rPr>
                <w:rFonts w:ascii="微软雅黑" w:eastAsia="微软雅黑" w:hAnsi="微软雅黑" w:cs="Times New Roman" w:hint="eastAsia"/>
                <w:color w:val="auto"/>
                <w:sz w:val="21"/>
                <w:szCs w:val="21"/>
              </w:rPr>
              <w:t>5</w:t>
            </w:r>
          </w:p>
        </w:tc>
        <w:tc>
          <w:tcPr>
            <w:tcW w:w="2211" w:type="dxa"/>
            <w:vAlign w:val="center"/>
          </w:tcPr>
          <w:p w:rsidR="008F2CA9" w:rsidRPr="00210911" w:rsidRDefault="008F2CA9">
            <w:pPr>
              <w:pStyle w:val="Default"/>
              <w:spacing w:line="360" w:lineRule="auto"/>
              <w:jc w:val="center"/>
              <w:rPr>
                <w:rFonts w:ascii="微软雅黑" w:eastAsia="微软雅黑" w:hAnsi="微软雅黑" w:cs="Times New Roman"/>
                <w:color w:val="auto"/>
                <w:sz w:val="21"/>
                <w:szCs w:val="21"/>
              </w:rPr>
            </w:pPr>
          </w:p>
        </w:tc>
        <w:tc>
          <w:tcPr>
            <w:tcW w:w="2146" w:type="dxa"/>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line="360" w:lineRule="auto"/>
              <w:jc w:val="center"/>
              <w:rPr>
                <w:rFonts w:ascii="微软雅黑" w:eastAsia="微软雅黑" w:hAnsi="微软雅黑" w:cs="Times New Roman"/>
                <w:b/>
                <w:color w:val="auto"/>
                <w:sz w:val="21"/>
                <w:szCs w:val="21"/>
              </w:rPr>
            </w:pPr>
          </w:p>
        </w:tc>
      </w:tr>
      <w:tr w:rsidR="00210911" w:rsidRPr="00210911">
        <w:trPr>
          <w:jc w:val="center"/>
        </w:trPr>
        <w:tc>
          <w:tcPr>
            <w:tcW w:w="653" w:type="dxa"/>
            <w:vAlign w:val="center"/>
          </w:tcPr>
          <w:p w:rsidR="008F2CA9" w:rsidRPr="00210911" w:rsidRDefault="008F2CA9">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rsidR="008F2CA9" w:rsidRPr="00210911" w:rsidRDefault="000961C6">
            <w:pPr>
              <w:pStyle w:val="Default"/>
              <w:spacing w:before="240" w:line="360" w:lineRule="auto"/>
              <w:jc w:val="center"/>
              <w:rPr>
                <w:rFonts w:ascii="微软雅黑" w:eastAsia="微软雅黑" w:hAnsi="微软雅黑" w:cs="Times New Roman"/>
                <w:b/>
                <w:color w:val="auto"/>
                <w:sz w:val="21"/>
                <w:szCs w:val="21"/>
              </w:rPr>
            </w:pPr>
            <w:r w:rsidRPr="00210911">
              <w:rPr>
                <w:rFonts w:ascii="微软雅黑" w:eastAsia="微软雅黑" w:hAnsi="微软雅黑" w:cs="Times New Roman"/>
                <w:b/>
                <w:color w:val="auto"/>
                <w:sz w:val="21"/>
                <w:szCs w:val="21"/>
              </w:rPr>
              <w:t>合计</w:t>
            </w:r>
          </w:p>
        </w:tc>
        <w:tc>
          <w:tcPr>
            <w:tcW w:w="2146" w:type="dxa"/>
          </w:tcPr>
          <w:p w:rsidR="008F2CA9" w:rsidRPr="00210911" w:rsidRDefault="008F2CA9">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rsidR="008F2CA9" w:rsidRPr="00210911" w:rsidRDefault="008F2CA9">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rsidR="008F2CA9" w:rsidRPr="00210911" w:rsidRDefault="008F2CA9">
            <w:pPr>
              <w:pStyle w:val="Default"/>
              <w:spacing w:before="240" w:line="360" w:lineRule="auto"/>
              <w:jc w:val="center"/>
              <w:rPr>
                <w:rFonts w:ascii="微软雅黑" w:eastAsia="微软雅黑" w:hAnsi="微软雅黑" w:cs="Times New Roman"/>
                <w:b/>
                <w:color w:val="auto"/>
                <w:sz w:val="21"/>
                <w:szCs w:val="21"/>
              </w:rPr>
            </w:pPr>
          </w:p>
        </w:tc>
      </w:tr>
    </w:tbl>
    <w:p w:rsidR="008F2CA9" w:rsidRPr="00210911" w:rsidRDefault="000961C6">
      <w:pPr>
        <w:pStyle w:val="Default"/>
        <w:tabs>
          <w:tab w:val="left" w:pos="720"/>
        </w:tabs>
        <w:spacing w:line="360" w:lineRule="auto"/>
        <w:jc w:val="both"/>
        <w:rPr>
          <w:rFonts w:ascii="微软雅黑" w:eastAsia="微软雅黑" w:hAnsi="微软雅黑" w:cs="Times New Roman"/>
          <w:color w:val="auto"/>
          <w:sz w:val="21"/>
          <w:szCs w:val="21"/>
        </w:rPr>
      </w:pPr>
      <w:r w:rsidRPr="00210911">
        <w:rPr>
          <w:rFonts w:ascii="微软雅黑" w:eastAsia="微软雅黑" w:hAnsi="微软雅黑" w:cs="Times New Roman"/>
          <w:color w:val="auto"/>
          <w:sz w:val="21"/>
          <w:szCs w:val="21"/>
        </w:rPr>
        <w:t xml:space="preserve">说明： </w:t>
      </w:r>
      <w:r w:rsidRPr="00210911">
        <w:rPr>
          <w:rFonts w:ascii="微软雅黑" w:eastAsia="微软雅黑" w:hAnsi="微软雅黑" w:cs="Times New Roman" w:hint="eastAsia"/>
          <w:color w:val="auto"/>
          <w:sz w:val="21"/>
          <w:szCs w:val="21"/>
        </w:rPr>
        <w:t xml:space="preserve">1. </w:t>
      </w:r>
      <w:r w:rsidRPr="00210911">
        <w:rPr>
          <w:rFonts w:ascii="微软雅黑" w:eastAsia="微软雅黑" w:hAnsi="微软雅黑" w:cs="Times New Roman"/>
          <w:color w:val="auto"/>
          <w:sz w:val="21"/>
          <w:szCs w:val="21"/>
        </w:rPr>
        <w:t>本合计报价是折扣后的最终人民币报价</w:t>
      </w:r>
      <w:r w:rsidRPr="00210911">
        <w:rPr>
          <w:rFonts w:ascii="微软雅黑" w:eastAsia="微软雅黑" w:hAnsi="微软雅黑" w:cs="Times New Roman" w:hint="eastAsia"/>
          <w:color w:val="auto"/>
          <w:sz w:val="21"/>
          <w:szCs w:val="21"/>
        </w:rPr>
        <w:t>（包含差旅、实施、培训等一切费用）</w:t>
      </w:r>
      <w:r w:rsidRPr="00210911">
        <w:rPr>
          <w:rFonts w:ascii="微软雅黑" w:eastAsia="微软雅黑" w:hAnsi="微软雅黑" w:cs="Times New Roman"/>
          <w:color w:val="auto"/>
          <w:sz w:val="21"/>
          <w:szCs w:val="21"/>
        </w:rPr>
        <w:t xml:space="preserve">； </w:t>
      </w:r>
    </w:p>
    <w:p w:rsidR="008F2CA9" w:rsidRPr="00210911" w:rsidRDefault="000961C6">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sidRPr="00210911">
        <w:rPr>
          <w:rFonts w:ascii="微软雅黑" w:eastAsia="微软雅黑" w:hAnsi="微软雅黑" w:cs="Times New Roman"/>
          <w:color w:val="auto"/>
          <w:sz w:val="21"/>
          <w:szCs w:val="21"/>
        </w:rPr>
        <w:tab/>
      </w:r>
      <w:r w:rsidRPr="00210911">
        <w:rPr>
          <w:rFonts w:ascii="微软雅黑" w:eastAsia="微软雅黑" w:hAnsi="微软雅黑" w:cs="Times New Roman" w:hint="eastAsia"/>
          <w:color w:val="auto"/>
          <w:sz w:val="21"/>
          <w:szCs w:val="21"/>
        </w:rPr>
        <w:t xml:space="preserve">2. </w:t>
      </w:r>
      <w:r w:rsidRPr="00210911">
        <w:rPr>
          <w:rFonts w:ascii="微软雅黑" w:eastAsia="微软雅黑" w:hAnsi="微软雅黑" w:cs="Times New Roman"/>
          <w:color w:val="auto"/>
          <w:sz w:val="21"/>
          <w:szCs w:val="21"/>
        </w:rPr>
        <w:t>请自制表格详细说明用于估算各项工作每一分项价格的主要依据或计算公式，包括但不限明确的假设、所需工作量（人天）、单位成本等。</w:t>
      </w:r>
    </w:p>
    <w:p w:rsidR="008F2CA9" w:rsidRPr="00210911" w:rsidRDefault="000961C6">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sidRPr="00210911">
        <w:rPr>
          <w:rFonts w:ascii="微软雅黑" w:eastAsia="微软雅黑" w:hAnsi="微软雅黑" w:hint="eastAsia"/>
        </w:rPr>
        <w:t>供给方名称(并加盖公章)：</w:t>
      </w:r>
    </w:p>
    <w:p w:rsidR="008F2CA9" w:rsidRPr="00210911" w:rsidRDefault="000961C6">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sidRPr="00210911">
        <w:rPr>
          <w:rFonts w:ascii="微软雅黑" w:eastAsia="微软雅黑" w:hAnsi="微软雅黑" w:hint="eastAsia"/>
        </w:rPr>
        <w:t>授权代表（签名或盖章）：</w:t>
      </w:r>
    </w:p>
    <w:p w:rsidR="008F2CA9" w:rsidRPr="00210911" w:rsidRDefault="000961C6">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sidRPr="00210911">
        <w:rPr>
          <w:rFonts w:ascii="微软雅黑" w:eastAsia="微软雅黑" w:hAnsi="微软雅黑"/>
        </w:rPr>
        <w:t>日       期：</w:t>
      </w:r>
    </w:p>
    <w:sectPr w:rsidR="008F2CA9" w:rsidRPr="00210911">
      <w:headerReference w:type="even"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1C6" w:rsidRDefault="000961C6">
      <w:pPr>
        <w:spacing w:line="240" w:lineRule="auto"/>
      </w:pPr>
      <w:r>
        <w:separator/>
      </w:r>
    </w:p>
  </w:endnote>
  <w:endnote w:type="continuationSeparator" w:id="0">
    <w:p w:rsidR="000961C6" w:rsidRDefault="000961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8F2CA9" w:rsidRDefault="000961C6">
        <w:pPr>
          <w:pStyle w:val="af6"/>
          <w:jc w:val="center"/>
        </w:pPr>
        <w:r>
          <w:fldChar w:fldCharType="begin"/>
        </w:r>
        <w:r>
          <w:instrText>PAGE   \* MERGEFORMAT</w:instrText>
        </w:r>
        <w:r>
          <w:fldChar w:fldCharType="separate"/>
        </w:r>
        <w:r w:rsidR="00695B11" w:rsidRPr="00695B11">
          <w:rPr>
            <w:noProof/>
            <w:lang w:val="zh-CN"/>
          </w:rPr>
          <w:t>1</w:t>
        </w:r>
        <w:r>
          <w:rPr>
            <w:lang w:val="zh-CN"/>
          </w:rPr>
          <w:fldChar w:fldCharType="end"/>
        </w:r>
      </w:p>
    </w:sdtContent>
  </w:sdt>
  <w:p w:rsidR="008F2CA9" w:rsidRDefault="008F2CA9">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1C6" w:rsidRDefault="000961C6">
      <w:r>
        <w:separator/>
      </w:r>
    </w:p>
  </w:footnote>
  <w:footnote w:type="continuationSeparator" w:id="0">
    <w:p w:rsidR="000961C6" w:rsidRDefault="000961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CA9" w:rsidRDefault="000961C6">
    <w:pPr>
      <w:pStyle w:val="af8"/>
      <w:ind w:firstLine="0"/>
      <w:rPr>
        <w:rFonts w:ascii="微软雅黑" w:eastAsia="微软雅黑" w:hAnsi="微软雅黑"/>
      </w:rPr>
    </w:pPr>
    <w:r>
      <w:rPr>
        <w:rFonts w:ascii="微软雅黑" w:eastAsia="微软雅黑" w:hAnsi="微软雅黑" w:hint="eastAsia"/>
      </w:rPr>
      <w:t>购买网络存储设备维保采购需求</w:t>
    </w:r>
  </w:p>
  <w:p w:rsidR="008F2CA9" w:rsidRDefault="008F2CA9">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p w:rsidR="008F2CA9" w:rsidRDefault="008F2CA9">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CA9" w:rsidRDefault="008F2CA9">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0B53"/>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1C6"/>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1970"/>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911"/>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5700"/>
    <w:rsid w:val="00687304"/>
    <w:rsid w:val="0069004B"/>
    <w:rsid w:val="006918AE"/>
    <w:rsid w:val="00695B11"/>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2CA9"/>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04D"/>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61EB"/>
    <w:rsid w:val="00E4629D"/>
    <w:rsid w:val="00E51EE9"/>
    <w:rsid w:val="00E5320C"/>
    <w:rsid w:val="00E54026"/>
    <w:rsid w:val="00E562F9"/>
    <w:rsid w:val="00E56953"/>
    <w:rsid w:val="00E63CCE"/>
    <w:rsid w:val="00E64C41"/>
    <w:rsid w:val="00E65C5D"/>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298A"/>
    <w:rsid w:val="00FD3E9D"/>
    <w:rsid w:val="00FD4D45"/>
    <w:rsid w:val="00FD512D"/>
    <w:rsid w:val="00FD544C"/>
    <w:rsid w:val="00FD550A"/>
    <w:rsid w:val="00FE0389"/>
    <w:rsid w:val="00FE4956"/>
    <w:rsid w:val="00FE4F0A"/>
    <w:rsid w:val="00FE4FF3"/>
    <w:rsid w:val="00FE5FF4"/>
    <w:rsid w:val="00FE7454"/>
    <w:rsid w:val="00FE7FD8"/>
    <w:rsid w:val="00FF0E06"/>
    <w:rsid w:val="00FF18A9"/>
    <w:rsid w:val="00FF2AB7"/>
    <w:rsid w:val="00FF3B24"/>
    <w:rsid w:val="00FF487A"/>
    <w:rsid w:val="00FF4DE9"/>
    <w:rsid w:val="00FF5950"/>
    <w:rsid w:val="02C23318"/>
    <w:rsid w:val="02C92423"/>
    <w:rsid w:val="02DD22C9"/>
    <w:rsid w:val="03054847"/>
    <w:rsid w:val="034B0846"/>
    <w:rsid w:val="03757A44"/>
    <w:rsid w:val="03795BF7"/>
    <w:rsid w:val="03F7663C"/>
    <w:rsid w:val="044034BE"/>
    <w:rsid w:val="04695C6C"/>
    <w:rsid w:val="05CF4DF6"/>
    <w:rsid w:val="063C7E41"/>
    <w:rsid w:val="066A60C3"/>
    <w:rsid w:val="06AD7D7C"/>
    <w:rsid w:val="06D6242B"/>
    <w:rsid w:val="06ED7CCF"/>
    <w:rsid w:val="092E5092"/>
    <w:rsid w:val="09300F09"/>
    <w:rsid w:val="09A22E34"/>
    <w:rsid w:val="09BB5520"/>
    <w:rsid w:val="09DE0C33"/>
    <w:rsid w:val="09E4114A"/>
    <w:rsid w:val="09F45FD8"/>
    <w:rsid w:val="0A4C7BC2"/>
    <w:rsid w:val="0B3A3EBE"/>
    <w:rsid w:val="0CAF4438"/>
    <w:rsid w:val="0CC97B04"/>
    <w:rsid w:val="0D8837E5"/>
    <w:rsid w:val="0D961154"/>
    <w:rsid w:val="0E0802A4"/>
    <w:rsid w:val="0E0A401C"/>
    <w:rsid w:val="0E66770C"/>
    <w:rsid w:val="0E7B6CC7"/>
    <w:rsid w:val="0F4277E5"/>
    <w:rsid w:val="0F907B83"/>
    <w:rsid w:val="10FD4C4A"/>
    <w:rsid w:val="111F3CDF"/>
    <w:rsid w:val="11910B2A"/>
    <w:rsid w:val="1257337A"/>
    <w:rsid w:val="12743DD3"/>
    <w:rsid w:val="12FC6EC3"/>
    <w:rsid w:val="133F1676"/>
    <w:rsid w:val="139E27C3"/>
    <w:rsid w:val="1468644F"/>
    <w:rsid w:val="14856F8F"/>
    <w:rsid w:val="151460DF"/>
    <w:rsid w:val="157B57FF"/>
    <w:rsid w:val="15CC605B"/>
    <w:rsid w:val="15CE3B81"/>
    <w:rsid w:val="15EC31E6"/>
    <w:rsid w:val="17017F86"/>
    <w:rsid w:val="17740758"/>
    <w:rsid w:val="17CB52D1"/>
    <w:rsid w:val="18730B87"/>
    <w:rsid w:val="18B45463"/>
    <w:rsid w:val="19040D0C"/>
    <w:rsid w:val="193957B5"/>
    <w:rsid w:val="19670574"/>
    <w:rsid w:val="19A678DF"/>
    <w:rsid w:val="1AA475A6"/>
    <w:rsid w:val="1BA57132"/>
    <w:rsid w:val="1BB9202E"/>
    <w:rsid w:val="1C711090"/>
    <w:rsid w:val="1D93510F"/>
    <w:rsid w:val="1E0F11DA"/>
    <w:rsid w:val="1FA328D8"/>
    <w:rsid w:val="1FC12E24"/>
    <w:rsid w:val="1FD91AA0"/>
    <w:rsid w:val="1FF468DA"/>
    <w:rsid w:val="20497CF3"/>
    <w:rsid w:val="2066241F"/>
    <w:rsid w:val="222029E0"/>
    <w:rsid w:val="2267586C"/>
    <w:rsid w:val="226B6337"/>
    <w:rsid w:val="22C81958"/>
    <w:rsid w:val="22CD4C5E"/>
    <w:rsid w:val="230C7A96"/>
    <w:rsid w:val="231766DA"/>
    <w:rsid w:val="236112AD"/>
    <w:rsid w:val="23DF33FD"/>
    <w:rsid w:val="24F133E8"/>
    <w:rsid w:val="25A641D2"/>
    <w:rsid w:val="25FD7B6A"/>
    <w:rsid w:val="261750D0"/>
    <w:rsid w:val="26242416"/>
    <w:rsid w:val="272B4003"/>
    <w:rsid w:val="272D71A3"/>
    <w:rsid w:val="27796EF2"/>
    <w:rsid w:val="279A3400"/>
    <w:rsid w:val="27B0758A"/>
    <w:rsid w:val="27C34847"/>
    <w:rsid w:val="287869E8"/>
    <w:rsid w:val="28DC615D"/>
    <w:rsid w:val="28EB7896"/>
    <w:rsid w:val="28F3368E"/>
    <w:rsid w:val="2AC96215"/>
    <w:rsid w:val="2B4517A1"/>
    <w:rsid w:val="2B9D7E25"/>
    <w:rsid w:val="2BDA1D4C"/>
    <w:rsid w:val="2C0F4644"/>
    <w:rsid w:val="2C523F5A"/>
    <w:rsid w:val="2C5863D0"/>
    <w:rsid w:val="2CCF04B2"/>
    <w:rsid w:val="2EDB29EF"/>
    <w:rsid w:val="2F6D67B0"/>
    <w:rsid w:val="30D269E2"/>
    <w:rsid w:val="30E3277E"/>
    <w:rsid w:val="31101099"/>
    <w:rsid w:val="31464ABB"/>
    <w:rsid w:val="318F03F6"/>
    <w:rsid w:val="31B144E0"/>
    <w:rsid w:val="326A4ADF"/>
    <w:rsid w:val="33B871F1"/>
    <w:rsid w:val="342D5C29"/>
    <w:rsid w:val="34522C01"/>
    <w:rsid w:val="34EB7F57"/>
    <w:rsid w:val="350902DA"/>
    <w:rsid w:val="358A4911"/>
    <w:rsid w:val="362A3371"/>
    <w:rsid w:val="36687282"/>
    <w:rsid w:val="370D7399"/>
    <w:rsid w:val="3793087B"/>
    <w:rsid w:val="39581830"/>
    <w:rsid w:val="399C60C0"/>
    <w:rsid w:val="3A563FC1"/>
    <w:rsid w:val="3B7C449A"/>
    <w:rsid w:val="3C951B5E"/>
    <w:rsid w:val="3CF71A5F"/>
    <w:rsid w:val="3F420DA8"/>
    <w:rsid w:val="41A317B1"/>
    <w:rsid w:val="41BD277F"/>
    <w:rsid w:val="41E4174F"/>
    <w:rsid w:val="42AA70A5"/>
    <w:rsid w:val="42AE24C0"/>
    <w:rsid w:val="42F97BDF"/>
    <w:rsid w:val="454846F4"/>
    <w:rsid w:val="45A648E6"/>
    <w:rsid w:val="45E561F9"/>
    <w:rsid w:val="45EE77A4"/>
    <w:rsid w:val="460A3EB2"/>
    <w:rsid w:val="46396545"/>
    <w:rsid w:val="4680702B"/>
    <w:rsid w:val="46D22C21"/>
    <w:rsid w:val="46E666CD"/>
    <w:rsid w:val="477B7529"/>
    <w:rsid w:val="47AB5220"/>
    <w:rsid w:val="482A083B"/>
    <w:rsid w:val="48861367"/>
    <w:rsid w:val="48C861B2"/>
    <w:rsid w:val="48EC3D42"/>
    <w:rsid w:val="4913738B"/>
    <w:rsid w:val="496B7967"/>
    <w:rsid w:val="4B86270E"/>
    <w:rsid w:val="4BE8122B"/>
    <w:rsid w:val="4C043CBA"/>
    <w:rsid w:val="4C995F8F"/>
    <w:rsid w:val="4C9E35A6"/>
    <w:rsid w:val="4D0E1F5C"/>
    <w:rsid w:val="4D267823"/>
    <w:rsid w:val="4E3B72FE"/>
    <w:rsid w:val="4EAC4A36"/>
    <w:rsid w:val="4F7D3946"/>
    <w:rsid w:val="4F9778A5"/>
    <w:rsid w:val="5060129E"/>
    <w:rsid w:val="5147783D"/>
    <w:rsid w:val="52AB4326"/>
    <w:rsid w:val="53237AB1"/>
    <w:rsid w:val="537A1BC0"/>
    <w:rsid w:val="55566267"/>
    <w:rsid w:val="557B13CE"/>
    <w:rsid w:val="55BC5FC4"/>
    <w:rsid w:val="567E4102"/>
    <w:rsid w:val="570E5C58"/>
    <w:rsid w:val="587578B0"/>
    <w:rsid w:val="588E44CE"/>
    <w:rsid w:val="5923730C"/>
    <w:rsid w:val="593F107A"/>
    <w:rsid w:val="59CC568F"/>
    <w:rsid w:val="59FC7E1E"/>
    <w:rsid w:val="5B041D86"/>
    <w:rsid w:val="5B8F1D95"/>
    <w:rsid w:val="5BA11FFB"/>
    <w:rsid w:val="5BA12694"/>
    <w:rsid w:val="5C1B7B96"/>
    <w:rsid w:val="5D9415B6"/>
    <w:rsid w:val="5DEC23C3"/>
    <w:rsid w:val="5E187C47"/>
    <w:rsid w:val="5EBE62CD"/>
    <w:rsid w:val="604364E6"/>
    <w:rsid w:val="60FD2807"/>
    <w:rsid w:val="61C20C5E"/>
    <w:rsid w:val="62A74B0A"/>
    <w:rsid w:val="62A874B7"/>
    <w:rsid w:val="63C60FC0"/>
    <w:rsid w:val="63F24DD6"/>
    <w:rsid w:val="644459AC"/>
    <w:rsid w:val="65313AD1"/>
    <w:rsid w:val="654C7BEB"/>
    <w:rsid w:val="657809E0"/>
    <w:rsid w:val="65A831A1"/>
    <w:rsid w:val="65DF45BB"/>
    <w:rsid w:val="66236B9E"/>
    <w:rsid w:val="66AA2E1B"/>
    <w:rsid w:val="677C4569"/>
    <w:rsid w:val="68287B61"/>
    <w:rsid w:val="685D127C"/>
    <w:rsid w:val="6882401D"/>
    <w:rsid w:val="68E862E0"/>
    <w:rsid w:val="692E30E7"/>
    <w:rsid w:val="693B679F"/>
    <w:rsid w:val="6A152BF7"/>
    <w:rsid w:val="6A161ADF"/>
    <w:rsid w:val="6B855C05"/>
    <w:rsid w:val="6BDD2BFA"/>
    <w:rsid w:val="6CB4139B"/>
    <w:rsid w:val="6E7A271D"/>
    <w:rsid w:val="6F2B0871"/>
    <w:rsid w:val="6F2F26A4"/>
    <w:rsid w:val="6F6E45B1"/>
    <w:rsid w:val="700F7BB6"/>
    <w:rsid w:val="70C3558B"/>
    <w:rsid w:val="710436CD"/>
    <w:rsid w:val="71CC00E9"/>
    <w:rsid w:val="721A43F3"/>
    <w:rsid w:val="72F571CC"/>
    <w:rsid w:val="73D70435"/>
    <w:rsid w:val="74380B51"/>
    <w:rsid w:val="74CE4179"/>
    <w:rsid w:val="757C4EA9"/>
    <w:rsid w:val="75D91573"/>
    <w:rsid w:val="75EA1258"/>
    <w:rsid w:val="766A5A4A"/>
    <w:rsid w:val="785234E5"/>
    <w:rsid w:val="786F5C73"/>
    <w:rsid w:val="78994502"/>
    <w:rsid w:val="7900554D"/>
    <w:rsid w:val="7928075E"/>
    <w:rsid w:val="792B7DEB"/>
    <w:rsid w:val="796B31FE"/>
    <w:rsid w:val="7A40135A"/>
    <w:rsid w:val="7A611D04"/>
    <w:rsid w:val="7B4C229B"/>
    <w:rsid w:val="7BB31515"/>
    <w:rsid w:val="7BBC11CF"/>
    <w:rsid w:val="7BE32C51"/>
    <w:rsid w:val="7D191D64"/>
    <w:rsid w:val="7D697134"/>
    <w:rsid w:val="7DE147A6"/>
    <w:rsid w:val="7DE863DC"/>
    <w:rsid w:val="7ECF4D63"/>
    <w:rsid w:val="7F1026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7D265"/>
  <w15:docId w15:val="{318AC7B5-F190-4ADE-A031-BD249122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4"/>
    <w:link w:val="a5"/>
    <w:qFormat/>
    <w:pPr>
      <w:spacing w:line="240" w:lineRule="auto"/>
      <w:ind w:firstLine="0"/>
    </w:pPr>
    <w:rPr>
      <w:rFonts w:ascii="宋体" w:hAnsi="Courier New" w:cs="Courier New"/>
      <w:szCs w:val="21"/>
    </w:rPr>
  </w:style>
  <w:style w:type="paragraph" w:styleId="a4">
    <w:name w:val="Body Text"/>
    <w:basedOn w:val="a"/>
    <w:next w:val="Default"/>
    <w:link w:val="a6"/>
    <w:unhideWhenUsed/>
    <w:qFormat/>
    <w:pPr>
      <w:spacing w:after="1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7">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8">
    <w:name w:val="Normal Indent"/>
    <w:basedOn w:val="a"/>
    <w:link w:val="a9"/>
    <w:unhideWhenUsed/>
    <w:qFormat/>
    <w:pPr>
      <w:spacing w:line="240" w:lineRule="auto"/>
      <w:ind w:firstLineChars="200" w:firstLine="420"/>
    </w:pPr>
    <w:rPr>
      <w:rFonts w:asciiTheme="minorHAnsi" w:eastAsiaTheme="minorEastAsia" w:hAnsiTheme="minorHAnsi" w:cstheme="minorBidi"/>
      <w:szCs w:val="22"/>
    </w:rPr>
  </w:style>
  <w:style w:type="paragraph" w:styleId="aa">
    <w:name w:val="caption"/>
    <w:basedOn w:val="a"/>
    <w:next w:val="a"/>
    <w:link w:val="ab"/>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c">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d">
    <w:name w:val="Document Map"/>
    <w:basedOn w:val="a"/>
    <w:link w:val="ae"/>
    <w:semiHidden/>
    <w:unhideWhenUsed/>
    <w:qFormat/>
    <w:rPr>
      <w:rFonts w:ascii="宋体"/>
      <w:sz w:val="18"/>
      <w:szCs w:val="18"/>
    </w:rPr>
  </w:style>
  <w:style w:type="paragraph" w:styleId="af">
    <w:name w:val="annotation text"/>
    <w:basedOn w:val="a"/>
    <w:link w:val="af0"/>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f1">
    <w:name w:val="Body Text Indent"/>
    <w:basedOn w:val="a"/>
    <w:next w:val="a4"/>
    <w:link w:val="af2"/>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3">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f"/>
    <w:next w:val="af"/>
    <w:link w:val="aff0"/>
    <w:uiPriority w:val="99"/>
    <w:semiHidden/>
    <w:unhideWhenUsed/>
    <w:qFormat/>
    <w:rPr>
      <w:b/>
      <w:bCs/>
    </w:rPr>
  </w:style>
  <w:style w:type="paragraph" w:styleId="aff1">
    <w:name w:val="Body Text First Indent"/>
    <w:basedOn w:val="a4"/>
    <w:link w:val="aff2"/>
    <w:qFormat/>
    <w:pPr>
      <w:ind w:firstLineChars="100" w:firstLine="420"/>
    </w:pPr>
    <w:rPr>
      <w:szCs w:val="24"/>
    </w:rPr>
  </w:style>
  <w:style w:type="table" w:styleId="aff3">
    <w:name w:val="Table Grid"/>
    <w:basedOn w:val="a2"/>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1"/>
    <w:qFormat/>
  </w:style>
  <w:style w:type="character" w:styleId="aff6">
    <w:name w:val="Emphasis"/>
    <w:basedOn w:val="a1"/>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1"/>
    <w:uiPriority w:val="99"/>
    <w:semiHidden/>
    <w:unhideWhenUsed/>
    <w:qFormat/>
    <w:rPr>
      <w:sz w:val="21"/>
      <w:szCs w:val="21"/>
    </w:rPr>
  </w:style>
  <w:style w:type="character" w:customStyle="1" w:styleId="10">
    <w:name w:val="标题 1 字符"/>
    <w:basedOn w:val="a1"/>
    <w:link w:val="1"/>
    <w:qFormat/>
    <w:rPr>
      <w:rFonts w:ascii="黑体" w:eastAsia="黑体" w:hAnsi="华文细黑"/>
      <w:b/>
      <w:kern w:val="44"/>
      <w:sz w:val="36"/>
      <w:szCs w:val="36"/>
    </w:rPr>
  </w:style>
  <w:style w:type="character" w:customStyle="1" w:styleId="20">
    <w:name w:val="标题 2 字符"/>
    <w:basedOn w:val="a1"/>
    <w:link w:val="2"/>
    <w:qFormat/>
    <w:rPr>
      <w:rFonts w:ascii="Cambria" w:hAnsi="Cambria"/>
      <w:b/>
      <w:bCs/>
      <w:kern w:val="2"/>
      <w:sz w:val="32"/>
      <w:szCs w:val="32"/>
    </w:rPr>
  </w:style>
  <w:style w:type="character" w:customStyle="1" w:styleId="30">
    <w:name w:val="标题 3 字符"/>
    <w:basedOn w:val="a1"/>
    <w:link w:val="3"/>
    <w:qFormat/>
    <w:rPr>
      <w:rFonts w:ascii="Times New Roman" w:hAnsi="Times New Roman"/>
      <w:b/>
      <w:bCs/>
      <w:kern w:val="2"/>
      <w:sz w:val="32"/>
      <w:szCs w:val="32"/>
    </w:rPr>
  </w:style>
  <w:style w:type="character" w:customStyle="1" w:styleId="40">
    <w:name w:val="标题 4 字符"/>
    <w:basedOn w:val="a1"/>
    <w:link w:val="4"/>
    <w:qFormat/>
    <w:rPr>
      <w:rFonts w:ascii="Cambria" w:hAnsi="Cambria"/>
      <w:b/>
      <w:bCs/>
      <w:kern w:val="2"/>
      <w:sz w:val="28"/>
      <w:szCs w:val="28"/>
    </w:rPr>
  </w:style>
  <w:style w:type="character" w:customStyle="1" w:styleId="50">
    <w:name w:val="标题 5 字符"/>
    <w:basedOn w:val="a1"/>
    <w:link w:val="5"/>
    <w:qFormat/>
    <w:rPr>
      <w:rFonts w:ascii="微软雅黑" w:eastAsia="微软雅黑" w:hAnsi="微软雅黑"/>
      <w:kern w:val="2"/>
      <w:sz w:val="24"/>
      <w:szCs w:val="24"/>
    </w:rPr>
  </w:style>
  <w:style w:type="character" w:customStyle="1" w:styleId="60">
    <w:name w:val="标题 6 字符"/>
    <w:basedOn w:val="a1"/>
    <w:link w:val="6"/>
    <w:qFormat/>
    <w:rPr>
      <w:rFonts w:ascii="Arial" w:hAnsi="Arial"/>
      <w:sz w:val="24"/>
      <w:lang w:val="en-AU"/>
    </w:rPr>
  </w:style>
  <w:style w:type="character" w:customStyle="1" w:styleId="70">
    <w:name w:val="标题 7 字符"/>
    <w:basedOn w:val="a1"/>
    <w:link w:val="7"/>
    <w:qFormat/>
    <w:rPr>
      <w:rFonts w:ascii="Times New Roman" w:eastAsia="微软雅黑" w:hAnsi="Times New Roman"/>
      <w:kern w:val="2"/>
      <w:sz w:val="24"/>
      <w:szCs w:val="24"/>
    </w:rPr>
  </w:style>
  <w:style w:type="character" w:customStyle="1" w:styleId="80">
    <w:name w:val="标题 8 字符"/>
    <w:basedOn w:val="a1"/>
    <w:link w:val="8"/>
    <w:qFormat/>
    <w:rPr>
      <w:rFonts w:ascii="Times New Roman" w:hAnsi="Times New Roman"/>
      <w:i/>
      <w:iCs/>
      <w:kern w:val="2"/>
      <w:sz w:val="24"/>
      <w:szCs w:val="24"/>
    </w:rPr>
  </w:style>
  <w:style w:type="character" w:customStyle="1" w:styleId="90">
    <w:name w:val="标题 9 字符"/>
    <w:basedOn w:val="a1"/>
    <w:link w:val="9"/>
    <w:qFormat/>
    <w:rPr>
      <w:rFonts w:ascii="Arial" w:hAnsi="Arial" w:cs="Arial"/>
      <w:kern w:val="2"/>
      <w:sz w:val="22"/>
      <w:szCs w:val="22"/>
    </w:rPr>
  </w:style>
  <w:style w:type="character" w:customStyle="1" w:styleId="afe">
    <w:name w:val="标题 字符"/>
    <w:basedOn w:val="a1"/>
    <w:link w:val="afd"/>
    <w:qFormat/>
    <w:rPr>
      <w:rFonts w:ascii="Cambria" w:eastAsia="宋体" w:hAnsi="Cambria" w:cs="Times New Roman"/>
      <w:b/>
      <w:bCs/>
      <w:sz w:val="32"/>
      <w:szCs w:val="32"/>
    </w:rPr>
  </w:style>
  <w:style w:type="character" w:customStyle="1" w:styleId="a6">
    <w:name w:val="正文文本 字符"/>
    <w:basedOn w:val="a1"/>
    <w:link w:val="a4"/>
    <w:qFormat/>
    <w:rPr>
      <w:rFonts w:ascii="Times New Roman" w:eastAsia="宋体" w:hAnsi="Times New Roman" w:cs="Times New Roman"/>
      <w:szCs w:val="20"/>
    </w:rPr>
  </w:style>
  <w:style w:type="character" w:customStyle="1" w:styleId="aff2">
    <w:name w:val="正文首行缩进 字符"/>
    <w:basedOn w:val="a6"/>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1"/>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1"/>
    <w:link w:val="af8"/>
    <w:uiPriority w:val="99"/>
    <w:qFormat/>
    <w:rPr>
      <w:rFonts w:ascii="Times New Roman" w:eastAsia="宋体" w:hAnsi="Times New Roman" w:cs="Times New Roman"/>
      <w:sz w:val="18"/>
      <w:szCs w:val="18"/>
    </w:rPr>
  </w:style>
  <w:style w:type="character" w:customStyle="1" w:styleId="af7">
    <w:name w:val="页脚 字符"/>
    <w:basedOn w:val="a1"/>
    <w:link w:val="af6"/>
    <w:qFormat/>
    <w:rPr>
      <w:rFonts w:ascii="Times New Roman" w:eastAsia="宋体" w:hAnsi="Times New Roman" w:cs="Times New Roman"/>
      <w:sz w:val="18"/>
      <w:szCs w:val="18"/>
    </w:rPr>
  </w:style>
  <w:style w:type="character" w:customStyle="1" w:styleId="ae">
    <w:name w:val="文档结构图 字符"/>
    <w:basedOn w:val="a1"/>
    <w:link w:val="ad"/>
    <w:semiHidden/>
    <w:qFormat/>
    <w:rPr>
      <w:rFonts w:ascii="宋体" w:hAnsi="Times New Roman"/>
      <w:kern w:val="2"/>
      <w:sz w:val="18"/>
      <w:szCs w:val="18"/>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2">
    <w:name w:val="正文文本缩进 字符"/>
    <w:basedOn w:val="a1"/>
    <w:link w:val="af1"/>
    <w:qFormat/>
    <w:rPr>
      <w:rFonts w:asciiTheme="minorEastAsia" w:hAnsiTheme="minorEastAsia"/>
      <w:i/>
      <w:color w:val="0000FF"/>
      <w:sz w:val="21"/>
      <w:lang w:eastAsia="en-US"/>
    </w:rPr>
  </w:style>
  <w:style w:type="paragraph" w:customStyle="1" w:styleId="TableText">
    <w:name w:val="Table Text"/>
    <w:basedOn w:val="a4"/>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1"/>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c"/>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b">
    <w:name w:val="题注 字符"/>
    <w:link w:val="aa"/>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a"/>
    <w:qFormat/>
    <w:pPr>
      <w:widowControl/>
      <w:spacing w:before="240" w:after="180"/>
      <w:ind w:firstLine="0"/>
      <w:jc w:val="center"/>
    </w:pPr>
    <w:rPr>
      <w:kern w:val="0"/>
      <w:szCs w:val="16"/>
      <w:lang w:eastAsia="en-US"/>
    </w:rPr>
  </w:style>
  <w:style w:type="paragraph" w:customStyle="1" w:styleId="Note">
    <w:name w:val="Note"/>
    <w:basedOn w:val="a"/>
    <w:next w:val="a4"/>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f0">
    <w:name w:val="批注文字 字符"/>
    <w:basedOn w:val="a1"/>
    <w:link w:val="af"/>
    <w:uiPriority w:val="99"/>
    <w:semiHidden/>
    <w:qFormat/>
    <w:rPr>
      <w:rFonts w:asciiTheme="minorEastAsia" w:hAnsiTheme="minorEastAsia"/>
      <w:sz w:val="21"/>
      <w:lang w:eastAsia="en-US"/>
    </w:rPr>
  </w:style>
  <w:style w:type="character" w:customStyle="1" w:styleId="aff0">
    <w:name w:val="批注主题 字符"/>
    <w:basedOn w:val="af0"/>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1"/>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1"/>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1"/>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9">
    <w:name w:val="正文缩进 字符"/>
    <w:basedOn w:val="a1"/>
    <w:link w:val="a8"/>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1"/>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1"/>
    <w:link w:val="72"/>
    <w:qFormat/>
    <w:rPr>
      <w:rFonts w:ascii="Arial" w:hAnsi="Arial"/>
      <w:b/>
      <w:bCs/>
      <w:kern w:val="2"/>
      <w:sz w:val="24"/>
      <w:szCs w:val="24"/>
    </w:rPr>
  </w:style>
  <w:style w:type="character" w:customStyle="1" w:styleId="a5">
    <w:name w:val="纯文本 字符"/>
    <w:basedOn w:val="a1"/>
    <w:link w:val="a0"/>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1"/>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8"/>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D1A37-B994-4ED0-A952-43FBE02E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668</Words>
  <Characters>3810</Characters>
  <Application>Microsoft Office Word</Application>
  <DocSecurity>0</DocSecurity>
  <Lines>31</Lines>
  <Paragraphs>8</Paragraphs>
  <ScaleCrop>false</ScaleCrop>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33</cp:revision>
  <cp:lastPrinted>2016-12-13T01:19:00Z</cp:lastPrinted>
  <dcterms:created xsi:type="dcterms:W3CDTF">2020-03-12T00:18:00Z</dcterms:created>
  <dcterms:modified xsi:type="dcterms:W3CDTF">2023-08-14T08:49:00Z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EEAB4876AD5244FAA4B7414176EB5B71</vt:lpwstr>
  </property>
</Properties>
</file>